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8612" w14:textId="08B7685C" w:rsidR="00590057" w:rsidRPr="003F4A41" w:rsidRDefault="00590057" w:rsidP="00590057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3F4A41">
        <w:rPr>
          <w:rFonts w:ascii="Arial" w:hAnsi="Arial" w:cs="Arial"/>
          <w:b/>
          <w:i/>
          <w:sz w:val="44"/>
          <w:szCs w:val="44"/>
        </w:rPr>
        <w:t>Avviso immatricola</w:t>
      </w:r>
      <w:r w:rsidR="00F01C2C" w:rsidRPr="003F4A41">
        <w:rPr>
          <w:rFonts w:ascii="Arial" w:hAnsi="Arial" w:cs="Arial"/>
          <w:b/>
          <w:i/>
          <w:sz w:val="44"/>
          <w:szCs w:val="44"/>
        </w:rPr>
        <w:t>zione per il corso di Laurea in</w:t>
      </w:r>
      <w:r w:rsidRPr="003F4A41">
        <w:rPr>
          <w:rFonts w:ascii="Arial" w:hAnsi="Arial" w:cs="Arial"/>
          <w:b/>
          <w:i/>
          <w:sz w:val="44"/>
          <w:szCs w:val="44"/>
        </w:rPr>
        <w:t xml:space="preserve"> “Scienze </w:t>
      </w:r>
      <w:r w:rsidR="00C21035" w:rsidRPr="003F4A41">
        <w:rPr>
          <w:rFonts w:ascii="Arial" w:hAnsi="Arial" w:cs="Arial"/>
          <w:b/>
          <w:i/>
          <w:sz w:val="44"/>
          <w:szCs w:val="44"/>
        </w:rPr>
        <w:t>Motorie” a</w:t>
      </w:r>
      <w:r w:rsidR="0088517E">
        <w:rPr>
          <w:rFonts w:ascii="Arial" w:hAnsi="Arial" w:cs="Arial"/>
          <w:b/>
          <w:i/>
          <w:sz w:val="44"/>
          <w:szCs w:val="44"/>
        </w:rPr>
        <w:t xml:space="preserve">nno </w:t>
      </w:r>
      <w:r w:rsidR="00C21035" w:rsidRPr="003F4A41">
        <w:rPr>
          <w:rFonts w:ascii="Arial" w:hAnsi="Arial" w:cs="Arial"/>
          <w:b/>
          <w:i/>
          <w:sz w:val="44"/>
          <w:szCs w:val="44"/>
        </w:rPr>
        <w:t>a</w:t>
      </w:r>
      <w:r w:rsidR="0088517E">
        <w:rPr>
          <w:rFonts w:ascii="Arial" w:hAnsi="Arial" w:cs="Arial"/>
          <w:b/>
          <w:i/>
          <w:sz w:val="44"/>
          <w:szCs w:val="44"/>
        </w:rPr>
        <w:t>ccademico</w:t>
      </w:r>
      <w:r w:rsidR="00F01C2C" w:rsidRPr="003F4A41">
        <w:rPr>
          <w:rFonts w:ascii="Arial" w:hAnsi="Arial" w:cs="Arial"/>
          <w:b/>
          <w:i/>
          <w:sz w:val="44"/>
          <w:szCs w:val="44"/>
        </w:rPr>
        <w:t xml:space="preserve"> 202</w:t>
      </w:r>
      <w:r w:rsidR="006C07B9">
        <w:rPr>
          <w:rFonts w:ascii="Arial" w:hAnsi="Arial" w:cs="Arial"/>
          <w:b/>
          <w:i/>
          <w:sz w:val="44"/>
          <w:szCs w:val="44"/>
        </w:rPr>
        <w:t>5</w:t>
      </w:r>
      <w:r w:rsidR="00F01C2C" w:rsidRPr="003F4A41">
        <w:rPr>
          <w:rFonts w:ascii="Arial" w:hAnsi="Arial" w:cs="Arial"/>
          <w:b/>
          <w:i/>
          <w:sz w:val="44"/>
          <w:szCs w:val="44"/>
        </w:rPr>
        <w:t>/</w:t>
      </w:r>
      <w:r w:rsidRPr="003F4A41">
        <w:rPr>
          <w:rFonts w:ascii="Arial" w:hAnsi="Arial" w:cs="Arial"/>
          <w:b/>
          <w:i/>
          <w:sz w:val="44"/>
          <w:szCs w:val="44"/>
        </w:rPr>
        <w:t>202</w:t>
      </w:r>
      <w:r w:rsidR="006C07B9">
        <w:rPr>
          <w:rFonts w:ascii="Arial" w:hAnsi="Arial" w:cs="Arial"/>
          <w:b/>
          <w:i/>
          <w:sz w:val="44"/>
          <w:szCs w:val="44"/>
        </w:rPr>
        <w:t>6</w:t>
      </w:r>
    </w:p>
    <w:p w14:paraId="17DF36C9" w14:textId="77777777" w:rsidR="00590057" w:rsidRPr="003F4A41" w:rsidRDefault="00590057" w:rsidP="00590057">
      <w:pPr>
        <w:jc w:val="center"/>
        <w:rPr>
          <w:rFonts w:ascii="Arial" w:hAnsi="Arial" w:cs="Arial"/>
          <w:i/>
          <w:sz w:val="32"/>
          <w:szCs w:val="32"/>
        </w:rPr>
      </w:pPr>
      <w:r w:rsidRPr="003F4A41">
        <w:rPr>
          <w:rFonts w:ascii="Arial" w:hAnsi="Arial" w:cs="Arial"/>
          <w:b/>
          <w:i/>
          <w:sz w:val="40"/>
          <w:szCs w:val="40"/>
        </w:rPr>
        <w:t xml:space="preserve"> </w:t>
      </w:r>
      <w:r w:rsidRPr="003F4A41">
        <w:rPr>
          <w:rFonts w:ascii="Arial" w:hAnsi="Arial" w:cs="Arial"/>
          <w:i/>
          <w:sz w:val="32"/>
          <w:szCs w:val="32"/>
        </w:rPr>
        <w:t>(L-22 - Classe delle lauree in Scienze delle attività motorie e sportive)</w:t>
      </w:r>
    </w:p>
    <w:p w14:paraId="6945731E" w14:textId="2E789E38" w:rsidR="00590057" w:rsidRPr="00F52B94" w:rsidRDefault="0048541C" w:rsidP="0059005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F52B94">
        <w:rPr>
          <w:rFonts w:ascii="Arial" w:hAnsi="Arial" w:cs="Arial"/>
          <w:b/>
          <w:i/>
          <w:sz w:val="32"/>
          <w:szCs w:val="32"/>
        </w:rPr>
        <w:t>Sede Napoli</w:t>
      </w:r>
    </w:p>
    <w:p w14:paraId="06365E8F" w14:textId="77777777" w:rsidR="00EA125B" w:rsidRPr="00F52B94" w:rsidRDefault="00EA125B" w:rsidP="003A00E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D7C1266" w14:textId="77777777" w:rsidR="00EA125B" w:rsidRPr="00F52B94" w:rsidRDefault="00EA125B" w:rsidP="003A00E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85E2549" w14:textId="0D27778D" w:rsidR="00590057" w:rsidRPr="003F4A41" w:rsidRDefault="00590057" w:rsidP="003A00EA">
      <w:p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b/>
          <w:sz w:val="28"/>
          <w:szCs w:val="28"/>
          <w:u w:val="single"/>
        </w:rPr>
        <w:t>MODALIT</w:t>
      </w:r>
      <w:r w:rsidR="002369CB">
        <w:rPr>
          <w:rFonts w:ascii="Arial" w:hAnsi="Arial" w:cs="Arial"/>
          <w:b/>
          <w:sz w:val="28"/>
          <w:szCs w:val="28"/>
          <w:u w:val="single"/>
        </w:rPr>
        <w:t>À</w:t>
      </w:r>
      <w:r w:rsidRPr="003F4A41">
        <w:rPr>
          <w:rFonts w:ascii="Arial" w:hAnsi="Arial" w:cs="Arial"/>
          <w:b/>
          <w:sz w:val="28"/>
          <w:szCs w:val="28"/>
          <w:u w:val="single"/>
        </w:rPr>
        <w:t xml:space="preserve"> D</w:t>
      </w:r>
      <w:r w:rsidR="002369CB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Pr="003F4A41">
        <w:rPr>
          <w:rFonts w:ascii="Arial" w:hAnsi="Arial" w:cs="Arial"/>
          <w:b/>
          <w:sz w:val="28"/>
          <w:szCs w:val="28"/>
          <w:u w:val="single"/>
        </w:rPr>
        <w:t xml:space="preserve">ACCESSO </w:t>
      </w:r>
    </w:p>
    <w:p w14:paraId="3EC91DC3" w14:textId="30284B4E" w:rsidR="00590057" w:rsidRPr="003F4A41" w:rsidRDefault="00590057" w:rsidP="003A00EA">
      <w:pPr>
        <w:jc w:val="both"/>
        <w:rPr>
          <w:rFonts w:ascii="Arial" w:hAnsi="Arial" w:cs="Arial"/>
          <w:b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Si info</w:t>
      </w:r>
      <w:r w:rsidR="00F01C2C" w:rsidRPr="003F4A41">
        <w:rPr>
          <w:rFonts w:ascii="Arial" w:hAnsi="Arial" w:cs="Arial"/>
          <w:sz w:val="28"/>
          <w:szCs w:val="28"/>
        </w:rPr>
        <w:t>rma l’utenza tutta che nell’</w:t>
      </w:r>
      <w:r w:rsidRPr="003F4A41">
        <w:rPr>
          <w:rFonts w:ascii="Arial" w:hAnsi="Arial" w:cs="Arial"/>
          <w:sz w:val="28"/>
          <w:szCs w:val="28"/>
        </w:rPr>
        <w:t>a</w:t>
      </w:r>
      <w:r w:rsidR="0088517E">
        <w:rPr>
          <w:rFonts w:ascii="Arial" w:hAnsi="Arial" w:cs="Arial"/>
          <w:sz w:val="28"/>
          <w:szCs w:val="28"/>
        </w:rPr>
        <w:t xml:space="preserve">nno </w:t>
      </w:r>
      <w:r w:rsidRPr="003F4A41">
        <w:rPr>
          <w:rFonts w:ascii="Arial" w:hAnsi="Arial" w:cs="Arial"/>
          <w:sz w:val="28"/>
          <w:szCs w:val="28"/>
        </w:rPr>
        <w:t>a</w:t>
      </w:r>
      <w:r w:rsidR="0088517E">
        <w:rPr>
          <w:rFonts w:ascii="Arial" w:hAnsi="Arial" w:cs="Arial"/>
          <w:sz w:val="28"/>
          <w:szCs w:val="28"/>
        </w:rPr>
        <w:t>ccademico</w:t>
      </w:r>
      <w:r w:rsidRPr="003F4A41">
        <w:rPr>
          <w:rFonts w:ascii="Arial" w:hAnsi="Arial" w:cs="Arial"/>
          <w:sz w:val="28"/>
          <w:szCs w:val="28"/>
        </w:rPr>
        <w:t xml:space="preserve"> 202</w:t>
      </w:r>
      <w:r w:rsidR="006C07B9">
        <w:rPr>
          <w:rFonts w:ascii="Arial" w:hAnsi="Arial" w:cs="Arial"/>
          <w:sz w:val="28"/>
          <w:szCs w:val="28"/>
        </w:rPr>
        <w:t>5</w:t>
      </w:r>
      <w:r w:rsidR="00F01C2C" w:rsidRPr="003F4A41">
        <w:rPr>
          <w:rFonts w:ascii="Arial" w:hAnsi="Arial" w:cs="Arial"/>
          <w:sz w:val="28"/>
          <w:szCs w:val="28"/>
        </w:rPr>
        <w:t>/202</w:t>
      </w:r>
      <w:r w:rsidR="006C07B9">
        <w:rPr>
          <w:rFonts w:ascii="Arial" w:hAnsi="Arial" w:cs="Arial"/>
          <w:sz w:val="28"/>
          <w:szCs w:val="28"/>
        </w:rPr>
        <w:t>6</w:t>
      </w:r>
      <w:r w:rsidR="00F01C2C" w:rsidRPr="003F4A41">
        <w:rPr>
          <w:rFonts w:ascii="Arial" w:hAnsi="Arial" w:cs="Arial"/>
          <w:sz w:val="28"/>
          <w:szCs w:val="28"/>
        </w:rPr>
        <w:t xml:space="preserve"> </w:t>
      </w:r>
      <w:r w:rsidRPr="003F4A41">
        <w:rPr>
          <w:rFonts w:ascii="Arial" w:hAnsi="Arial" w:cs="Arial"/>
          <w:sz w:val="28"/>
          <w:szCs w:val="28"/>
        </w:rPr>
        <w:t>il Corso</w:t>
      </w:r>
      <w:r w:rsidRPr="003F4A41">
        <w:rPr>
          <w:rFonts w:ascii="Arial" w:hAnsi="Arial" w:cs="Arial"/>
          <w:b/>
          <w:sz w:val="28"/>
          <w:szCs w:val="28"/>
        </w:rPr>
        <w:t xml:space="preserve"> di Laurea Triennale in Scienze Motorie </w:t>
      </w:r>
      <w:r w:rsidRPr="00A62D6A">
        <w:rPr>
          <w:rFonts w:ascii="Arial" w:hAnsi="Arial" w:cs="Arial"/>
          <w:bCs/>
          <w:sz w:val="28"/>
          <w:szCs w:val="28"/>
        </w:rPr>
        <w:t>(</w:t>
      </w:r>
      <w:r w:rsidRPr="003F4A41">
        <w:rPr>
          <w:rFonts w:ascii="Arial" w:hAnsi="Arial" w:cs="Arial"/>
          <w:sz w:val="28"/>
          <w:szCs w:val="28"/>
        </w:rPr>
        <w:t>L-22 - Classe delle lauree in Scienze delle attività motorie e sportive</w:t>
      </w:r>
      <w:r w:rsidRPr="003F4A41">
        <w:rPr>
          <w:rFonts w:ascii="Arial" w:hAnsi="Arial" w:cs="Arial"/>
          <w:bCs/>
          <w:sz w:val="28"/>
          <w:szCs w:val="28"/>
        </w:rPr>
        <w:t>)</w:t>
      </w:r>
      <w:r w:rsidR="0048541C" w:rsidRPr="003F4A41">
        <w:rPr>
          <w:rFonts w:ascii="Arial" w:hAnsi="Arial" w:cs="Arial"/>
          <w:bCs/>
          <w:sz w:val="28"/>
          <w:szCs w:val="28"/>
        </w:rPr>
        <w:t xml:space="preserve">, </w:t>
      </w:r>
      <w:r w:rsidR="0048541C" w:rsidRPr="003F4A41">
        <w:rPr>
          <w:rFonts w:ascii="Arial" w:hAnsi="Arial" w:cs="Arial"/>
          <w:b/>
          <w:sz w:val="28"/>
          <w:szCs w:val="28"/>
        </w:rPr>
        <w:t>sede Napoli</w:t>
      </w:r>
      <w:r w:rsidR="0048541C" w:rsidRPr="003F4A41">
        <w:rPr>
          <w:rFonts w:ascii="Arial" w:hAnsi="Arial" w:cs="Arial"/>
          <w:bCs/>
          <w:sz w:val="28"/>
          <w:szCs w:val="28"/>
        </w:rPr>
        <w:t>,</w:t>
      </w:r>
      <w:r w:rsidRPr="003F4A41">
        <w:rPr>
          <w:rFonts w:ascii="Arial" w:hAnsi="Arial" w:cs="Arial"/>
          <w:bCs/>
          <w:sz w:val="28"/>
          <w:szCs w:val="28"/>
        </w:rPr>
        <w:t xml:space="preserve"> </w:t>
      </w:r>
      <w:r w:rsidR="003F4A41">
        <w:rPr>
          <w:rFonts w:ascii="Arial" w:hAnsi="Arial" w:cs="Arial"/>
          <w:sz w:val="28"/>
          <w:szCs w:val="28"/>
        </w:rPr>
        <w:t>è</w:t>
      </w:r>
      <w:r w:rsidRPr="003F4A41">
        <w:rPr>
          <w:rFonts w:ascii="Arial" w:hAnsi="Arial" w:cs="Arial"/>
          <w:sz w:val="28"/>
          <w:szCs w:val="28"/>
        </w:rPr>
        <w:t xml:space="preserve"> ad</w:t>
      </w:r>
      <w:r w:rsidRPr="003F4A41">
        <w:rPr>
          <w:rFonts w:ascii="Arial" w:hAnsi="Arial" w:cs="Arial"/>
          <w:b/>
          <w:sz w:val="28"/>
          <w:szCs w:val="28"/>
        </w:rPr>
        <w:t xml:space="preserve"> </w:t>
      </w:r>
      <w:r w:rsidRPr="003F4A41">
        <w:rPr>
          <w:rFonts w:ascii="Arial" w:hAnsi="Arial" w:cs="Arial"/>
          <w:b/>
          <w:sz w:val="28"/>
          <w:szCs w:val="28"/>
          <w:u w:val="single"/>
        </w:rPr>
        <w:t xml:space="preserve">ACCESSO LIBERO </w:t>
      </w:r>
      <w:r w:rsidRPr="003F4A41">
        <w:rPr>
          <w:rFonts w:ascii="Arial" w:hAnsi="Arial" w:cs="Arial"/>
          <w:sz w:val="28"/>
          <w:szCs w:val="28"/>
          <w:u w:val="single"/>
        </w:rPr>
        <w:t>fino al raggiungimento dei posti disponibili</w:t>
      </w:r>
      <w:r w:rsidRPr="003F4A41">
        <w:rPr>
          <w:rFonts w:ascii="Arial" w:hAnsi="Arial" w:cs="Arial"/>
          <w:b/>
          <w:sz w:val="28"/>
          <w:szCs w:val="28"/>
        </w:rPr>
        <w:t>.</w:t>
      </w:r>
    </w:p>
    <w:p w14:paraId="44879D2D" w14:textId="29E3CFD1" w:rsidR="00590057" w:rsidRDefault="00590057" w:rsidP="003A00EA">
      <w:pPr>
        <w:jc w:val="both"/>
        <w:rPr>
          <w:rFonts w:ascii="Arial" w:hAnsi="Arial" w:cs="Arial"/>
          <w:b/>
          <w:sz w:val="28"/>
          <w:szCs w:val="28"/>
        </w:rPr>
      </w:pPr>
      <w:r w:rsidRPr="003F4A41">
        <w:rPr>
          <w:rFonts w:ascii="Arial" w:hAnsi="Arial" w:cs="Arial"/>
          <w:bCs/>
          <w:sz w:val="28"/>
          <w:szCs w:val="28"/>
        </w:rPr>
        <w:t xml:space="preserve">L’utenza sostenibile </w:t>
      </w:r>
      <w:r w:rsidR="00F01C2C" w:rsidRPr="003F4A41">
        <w:rPr>
          <w:rFonts w:ascii="Arial" w:hAnsi="Arial" w:cs="Arial"/>
          <w:sz w:val="28"/>
          <w:szCs w:val="28"/>
        </w:rPr>
        <w:t xml:space="preserve">per la sede </w:t>
      </w:r>
      <w:r w:rsidR="00F01C2C" w:rsidRPr="00AE20B4">
        <w:rPr>
          <w:rFonts w:ascii="Arial" w:hAnsi="Arial" w:cs="Arial"/>
          <w:sz w:val="28"/>
          <w:szCs w:val="28"/>
        </w:rPr>
        <w:t xml:space="preserve">di </w:t>
      </w:r>
      <w:r w:rsidR="00F01C2C" w:rsidRPr="00AE20B4">
        <w:rPr>
          <w:rFonts w:ascii="Arial" w:hAnsi="Arial" w:cs="Arial"/>
          <w:b/>
          <w:sz w:val="28"/>
          <w:szCs w:val="28"/>
        </w:rPr>
        <w:t xml:space="preserve">Napoli </w:t>
      </w:r>
      <w:r w:rsidR="00F01C2C" w:rsidRPr="00AE20B4">
        <w:rPr>
          <w:rFonts w:ascii="Arial" w:hAnsi="Arial" w:cs="Arial"/>
          <w:sz w:val="28"/>
          <w:szCs w:val="28"/>
        </w:rPr>
        <w:t>(</w:t>
      </w:r>
      <w:r w:rsidR="00F01C2C" w:rsidRPr="00AE20B4">
        <w:rPr>
          <w:rFonts w:ascii="Arial" w:hAnsi="Arial" w:cs="Arial"/>
          <w:b/>
          <w:sz w:val="28"/>
          <w:szCs w:val="28"/>
        </w:rPr>
        <w:t>Codice Corso 0512</w:t>
      </w:r>
      <w:r w:rsidR="00F01C2C" w:rsidRPr="00AE20B4">
        <w:rPr>
          <w:rFonts w:ascii="Arial" w:hAnsi="Arial" w:cs="Arial"/>
          <w:sz w:val="28"/>
          <w:szCs w:val="28"/>
        </w:rPr>
        <w:t>)</w:t>
      </w:r>
      <w:r w:rsidR="00F01C2C" w:rsidRPr="00AE20B4">
        <w:rPr>
          <w:rFonts w:ascii="Arial" w:hAnsi="Arial" w:cs="Arial"/>
          <w:b/>
          <w:sz w:val="28"/>
          <w:szCs w:val="28"/>
        </w:rPr>
        <w:t xml:space="preserve"> </w:t>
      </w:r>
      <w:r w:rsidRPr="00AE20B4">
        <w:rPr>
          <w:rFonts w:ascii="Arial" w:hAnsi="Arial" w:cs="Arial"/>
          <w:bCs/>
          <w:sz w:val="28"/>
          <w:szCs w:val="28"/>
        </w:rPr>
        <w:t xml:space="preserve">è </w:t>
      </w:r>
      <w:r w:rsidR="00F01C2C" w:rsidRPr="00AE20B4">
        <w:rPr>
          <w:rFonts w:ascii="Arial" w:hAnsi="Arial" w:cs="Arial"/>
          <w:b/>
          <w:sz w:val="28"/>
          <w:szCs w:val="28"/>
        </w:rPr>
        <w:t xml:space="preserve">pari </w:t>
      </w:r>
      <w:r w:rsidRPr="00AE20B4">
        <w:rPr>
          <w:rFonts w:ascii="Arial" w:hAnsi="Arial" w:cs="Arial"/>
          <w:b/>
          <w:sz w:val="28"/>
          <w:szCs w:val="28"/>
        </w:rPr>
        <w:t xml:space="preserve">a </w:t>
      </w:r>
      <w:r w:rsidR="00855083" w:rsidRPr="00AE20B4">
        <w:rPr>
          <w:rFonts w:ascii="Arial" w:hAnsi="Arial" w:cs="Arial"/>
          <w:b/>
          <w:sz w:val="28"/>
          <w:szCs w:val="28"/>
        </w:rPr>
        <w:t>n.</w:t>
      </w:r>
      <w:r w:rsidR="006C07B9">
        <w:rPr>
          <w:rFonts w:ascii="Arial" w:hAnsi="Arial" w:cs="Arial"/>
          <w:b/>
          <w:sz w:val="28"/>
          <w:szCs w:val="28"/>
        </w:rPr>
        <w:t>54</w:t>
      </w:r>
      <w:r w:rsidR="0038557E" w:rsidRPr="00AE20B4">
        <w:rPr>
          <w:rFonts w:ascii="Arial" w:hAnsi="Arial" w:cs="Arial"/>
          <w:b/>
          <w:sz w:val="28"/>
          <w:szCs w:val="28"/>
        </w:rPr>
        <w:t>0</w:t>
      </w:r>
      <w:r w:rsidRPr="00AE20B4">
        <w:rPr>
          <w:rFonts w:ascii="Arial" w:hAnsi="Arial" w:cs="Arial"/>
          <w:b/>
          <w:sz w:val="28"/>
          <w:szCs w:val="28"/>
        </w:rPr>
        <w:t xml:space="preserve"> </w:t>
      </w:r>
      <w:r w:rsidR="00DE38D3" w:rsidRPr="00AE20B4">
        <w:rPr>
          <w:rFonts w:ascii="Arial" w:hAnsi="Arial" w:cs="Arial"/>
          <w:sz w:val="28"/>
          <w:szCs w:val="28"/>
        </w:rPr>
        <w:t>posti</w:t>
      </w:r>
      <w:r w:rsidRPr="00AE20B4">
        <w:rPr>
          <w:rFonts w:ascii="Arial" w:hAnsi="Arial" w:cs="Arial"/>
          <w:bCs/>
          <w:sz w:val="28"/>
          <w:szCs w:val="28"/>
        </w:rPr>
        <w:t>,</w:t>
      </w:r>
      <w:r w:rsidRPr="00AE20B4">
        <w:rPr>
          <w:rFonts w:ascii="Arial" w:hAnsi="Arial" w:cs="Arial"/>
          <w:b/>
          <w:sz w:val="28"/>
          <w:szCs w:val="28"/>
        </w:rPr>
        <w:t xml:space="preserve"> </w:t>
      </w:r>
      <w:r w:rsidRPr="00AE20B4">
        <w:rPr>
          <w:rFonts w:ascii="Arial" w:hAnsi="Arial" w:cs="Arial"/>
          <w:bCs/>
          <w:sz w:val="28"/>
          <w:szCs w:val="28"/>
        </w:rPr>
        <w:t>di cui</w:t>
      </w:r>
      <w:r w:rsidRPr="00AE20B4">
        <w:rPr>
          <w:rFonts w:ascii="Arial" w:hAnsi="Arial" w:cs="Arial"/>
          <w:b/>
          <w:sz w:val="28"/>
          <w:szCs w:val="28"/>
        </w:rPr>
        <w:t xml:space="preserve"> </w:t>
      </w:r>
      <w:r w:rsidR="00855083" w:rsidRPr="00AE20B4">
        <w:rPr>
          <w:rFonts w:ascii="Arial" w:hAnsi="Arial" w:cs="Arial"/>
          <w:b/>
          <w:sz w:val="28"/>
          <w:szCs w:val="28"/>
        </w:rPr>
        <w:t>n.</w:t>
      </w:r>
      <w:r w:rsidR="0038557E" w:rsidRPr="00AE20B4">
        <w:rPr>
          <w:rFonts w:ascii="Arial" w:hAnsi="Arial" w:cs="Arial"/>
          <w:b/>
          <w:sz w:val="28"/>
          <w:szCs w:val="28"/>
        </w:rPr>
        <w:t>10</w:t>
      </w:r>
      <w:r w:rsidRPr="00AE20B4">
        <w:rPr>
          <w:rFonts w:ascii="Arial" w:hAnsi="Arial" w:cs="Arial"/>
          <w:b/>
          <w:sz w:val="28"/>
          <w:szCs w:val="28"/>
        </w:rPr>
        <w:t xml:space="preserve"> riservat</w:t>
      </w:r>
      <w:r w:rsidR="00855083" w:rsidRPr="00AE20B4">
        <w:rPr>
          <w:rFonts w:ascii="Arial" w:hAnsi="Arial" w:cs="Arial"/>
          <w:b/>
          <w:sz w:val="28"/>
          <w:szCs w:val="28"/>
        </w:rPr>
        <w:t>i agli Studenti-</w:t>
      </w:r>
      <w:r w:rsidRPr="00AE20B4">
        <w:rPr>
          <w:rFonts w:ascii="Arial" w:hAnsi="Arial" w:cs="Arial"/>
          <w:b/>
          <w:sz w:val="28"/>
          <w:szCs w:val="28"/>
        </w:rPr>
        <w:t xml:space="preserve">Atleti (Dual Career) </w:t>
      </w:r>
      <w:r w:rsidRPr="00AE20B4">
        <w:rPr>
          <w:rFonts w:ascii="Arial" w:hAnsi="Arial" w:cs="Arial"/>
          <w:sz w:val="28"/>
          <w:szCs w:val="28"/>
        </w:rPr>
        <w:t>e</w:t>
      </w:r>
      <w:r w:rsidRPr="00AE20B4">
        <w:rPr>
          <w:rFonts w:ascii="Arial" w:hAnsi="Arial" w:cs="Arial"/>
          <w:b/>
          <w:sz w:val="28"/>
          <w:szCs w:val="28"/>
        </w:rPr>
        <w:t xml:space="preserve"> </w:t>
      </w:r>
      <w:r w:rsidR="00855083" w:rsidRPr="00AE20B4">
        <w:rPr>
          <w:rFonts w:ascii="Arial" w:hAnsi="Arial" w:cs="Arial"/>
          <w:b/>
          <w:sz w:val="28"/>
          <w:szCs w:val="28"/>
        </w:rPr>
        <w:t>n.</w:t>
      </w:r>
      <w:r w:rsidRPr="00AE20B4">
        <w:rPr>
          <w:rFonts w:ascii="Arial" w:hAnsi="Arial" w:cs="Arial"/>
          <w:b/>
          <w:sz w:val="28"/>
          <w:szCs w:val="28"/>
        </w:rPr>
        <w:t xml:space="preserve">5 riservati agli </w:t>
      </w:r>
      <w:r w:rsidR="003F4A41" w:rsidRPr="00AE20B4">
        <w:rPr>
          <w:rFonts w:ascii="Arial" w:hAnsi="Arial" w:cs="Arial"/>
          <w:b/>
          <w:sz w:val="28"/>
          <w:szCs w:val="28"/>
        </w:rPr>
        <w:t>S</w:t>
      </w:r>
      <w:r w:rsidRPr="00AE20B4">
        <w:rPr>
          <w:rFonts w:ascii="Arial" w:hAnsi="Arial" w:cs="Arial"/>
          <w:b/>
          <w:sz w:val="28"/>
          <w:szCs w:val="28"/>
        </w:rPr>
        <w:t xml:space="preserve">tudenti stranieri non comunitari residenti all’estero. </w:t>
      </w:r>
    </w:p>
    <w:p w14:paraId="21A5B14C" w14:textId="354E8C12" w:rsidR="00590057" w:rsidRPr="0088517E" w:rsidRDefault="006C07B9" w:rsidP="0088517E">
      <w:pPr>
        <w:pStyle w:val="Normale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highlight w:val="yellow"/>
        </w:rPr>
        <w:t xml:space="preserve">Per il </w:t>
      </w:r>
      <w:r w:rsidRPr="006C07B9">
        <w:rPr>
          <w:rFonts w:ascii="Arial" w:hAnsi="Arial" w:cs="Arial"/>
          <w:color w:val="000000"/>
          <w:sz w:val="27"/>
          <w:szCs w:val="27"/>
          <w:highlight w:val="yellow"/>
        </w:rPr>
        <w:t>riconoscimento dello status di "Studente</w:t>
      </w:r>
      <w:r w:rsidR="0088517E">
        <w:rPr>
          <w:rFonts w:ascii="Arial" w:hAnsi="Arial" w:cs="Arial"/>
          <w:color w:val="000000"/>
          <w:sz w:val="27"/>
          <w:szCs w:val="27"/>
          <w:highlight w:val="yellow"/>
        </w:rPr>
        <w:t>-</w:t>
      </w:r>
      <w:r w:rsidRPr="006C07B9">
        <w:rPr>
          <w:rFonts w:ascii="Arial" w:hAnsi="Arial" w:cs="Arial"/>
          <w:color w:val="000000"/>
          <w:sz w:val="27"/>
          <w:szCs w:val="27"/>
          <w:highlight w:val="yellow"/>
        </w:rPr>
        <w:t xml:space="preserve">Atleta", </w:t>
      </w:r>
      <w:r>
        <w:rPr>
          <w:rFonts w:ascii="Arial" w:hAnsi="Arial" w:cs="Arial"/>
          <w:color w:val="000000"/>
          <w:sz w:val="27"/>
          <w:szCs w:val="27"/>
          <w:highlight w:val="yellow"/>
        </w:rPr>
        <w:t xml:space="preserve">gli interessati dovranno presentare </w:t>
      </w:r>
      <w:r w:rsidR="0088517E">
        <w:rPr>
          <w:rFonts w:ascii="Arial" w:hAnsi="Arial" w:cs="Arial"/>
          <w:color w:val="000000"/>
          <w:sz w:val="27"/>
          <w:szCs w:val="27"/>
          <w:highlight w:val="yellow"/>
        </w:rPr>
        <w:t>apposita</w:t>
      </w:r>
      <w:r>
        <w:rPr>
          <w:rFonts w:ascii="Arial" w:hAnsi="Arial" w:cs="Arial"/>
          <w:color w:val="000000"/>
          <w:sz w:val="27"/>
          <w:szCs w:val="27"/>
          <w:highlight w:val="yellow"/>
        </w:rPr>
        <w:t xml:space="preserve"> richiesta</w:t>
      </w:r>
      <w:r w:rsidR="0088517E">
        <w:rPr>
          <w:rFonts w:ascii="Arial" w:hAnsi="Arial" w:cs="Arial"/>
          <w:color w:val="000000"/>
          <w:sz w:val="27"/>
          <w:szCs w:val="27"/>
          <w:highlight w:val="yellow"/>
        </w:rPr>
        <w:t xml:space="preserve"> già all’atto dell’iscrizione (ulteriori dettagli a </w:t>
      </w:r>
      <w:r w:rsidR="0060472F" w:rsidRPr="0060472F">
        <w:rPr>
          <w:rFonts w:ascii="Arial" w:hAnsi="Arial" w:cs="Arial"/>
          <w:color w:val="000000"/>
          <w:sz w:val="27"/>
          <w:szCs w:val="27"/>
          <w:highlight w:val="yellow"/>
        </w:rPr>
        <w:t>pag. 4 del presente avviso</w:t>
      </w:r>
      <w:r w:rsidR="0088517E">
        <w:rPr>
          <w:rFonts w:ascii="Arial" w:hAnsi="Arial" w:cs="Arial"/>
          <w:color w:val="000000"/>
          <w:sz w:val="27"/>
          <w:szCs w:val="27"/>
          <w:highlight w:val="yellow"/>
        </w:rPr>
        <w:t>)</w:t>
      </w:r>
      <w:r w:rsidR="0060472F" w:rsidRPr="0060472F">
        <w:rPr>
          <w:rFonts w:ascii="Arial" w:hAnsi="Arial" w:cs="Arial"/>
          <w:color w:val="000000"/>
          <w:sz w:val="27"/>
          <w:szCs w:val="27"/>
          <w:highlight w:val="yellow"/>
        </w:rPr>
        <w:t>.</w:t>
      </w:r>
    </w:p>
    <w:p w14:paraId="6C8F844D" w14:textId="0509E9E1" w:rsidR="00E865A2" w:rsidRDefault="00590057" w:rsidP="003A00E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E20B4">
        <w:rPr>
          <w:rFonts w:ascii="Arial" w:hAnsi="Arial" w:cs="Arial"/>
          <w:b/>
          <w:sz w:val="28"/>
          <w:szCs w:val="28"/>
        </w:rPr>
        <w:t>L</w:t>
      </w:r>
      <w:r w:rsidR="00F01C2C" w:rsidRPr="00AE20B4">
        <w:rPr>
          <w:rFonts w:ascii="Arial" w:hAnsi="Arial" w:cs="Arial"/>
          <w:b/>
          <w:sz w:val="28"/>
          <w:szCs w:val="28"/>
        </w:rPr>
        <w:t>a procedura di immatricolazione, da effettuare on line</w:t>
      </w:r>
      <w:r w:rsidRPr="00AE20B4">
        <w:rPr>
          <w:rFonts w:ascii="Arial" w:hAnsi="Arial" w:cs="Arial"/>
          <w:b/>
          <w:sz w:val="28"/>
          <w:szCs w:val="28"/>
        </w:rPr>
        <w:t xml:space="preserve"> </w:t>
      </w:r>
      <w:r w:rsidR="00F01C2C" w:rsidRPr="00AE20B4">
        <w:rPr>
          <w:rFonts w:ascii="Arial" w:hAnsi="Arial" w:cs="Arial"/>
          <w:b/>
          <w:sz w:val="28"/>
          <w:szCs w:val="28"/>
        </w:rPr>
        <w:t>attraverso il</w:t>
      </w:r>
      <w:r w:rsidRPr="00AE20B4">
        <w:rPr>
          <w:rFonts w:ascii="Arial" w:hAnsi="Arial" w:cs="Arial"/>
          <w:b/>
          <w:sz w:val="28"/>
          <w:szCs w:val="28"/>
        </w:rPr>
        <w:t xml:space="preserve"> link </w:t>
      </w:r>
      <w:hyperlink r:id="rId7" w:history="1">
        <w:r w:rsidRPr="00AE20B4">
          <w:rPr>
            <w:rStyle w:val="Collegamentoipertestuale"/>
            <w:rFonts w:ascii="Arial" w:hAnsi="Arial" w:cs="Arial"/>
            <w:sz w:val="27"/>
            <w:szCs w:val="27"/>
          </w:rPr>
          <w:t>https://uniparthenope.esse3.cineca.it/Home.do</w:t>
        </w:r>
      </w:hyperlink>
      <w:r w:rsidR="00344ED5" w:rsidRPr="00AE20B4">
        <w:rPr>
          <w:rStyle w:val="Collegamentoipertestuale"/>
          <w:rFonts w:ascii="Arial" w:hAnsi="Arial" w:cs="Arial"/>
          <w:sz w:val="27"/>
          <w:szCs w:val="27"/>
          <w:u w:val="none"/>
        </w:rPr>
        <w:t xml:space="preserve"> </w:t>
      </w:r>
      <w:r w:rsidR="00F01C2C" w:rsidRPr="00AE20B4">
        <w:rPr>
          <w:rFonts w:ascii="Arial" w:hAnsi="Arial" w:cs="Arial"/>
          <w:b/>
          <w:sz w:val="28"/>
          <w:szCs w:val="28"/>
        </w:rPr>
        <w:t xml:space="preserve">si aprirà il giorno </w:t>
      </w:r>
      <w:r w:rsidR="0038557E" w:rsidRPr="006C07B9">
        <w:rPr>
          <w:rFonts w:ascii="Arial" w:hAnsi="Arial" w:cs="Arial"/>
          <w:b/>
          <w:sz w:val="28"/>
          <w:szCs w:val="28"/>
          <w:highlight w:val="yellow"/>
        </w:rPr>
        <w:t>lunedì 2</w:t>
      </w:r>
      <w:r w:rsidR="006C07B9" w:rsidRPr="006C07B9">
        <w:rPr>
          <w:rFonts w:ascii="Arial" w:hAnsi="Arial" w:cs="Arial"/>
          <w:b/>
          <w:sz w:val="28"/>
          <w:szCs w:val="28"/>
          <w:highlight w:val="yellow"/>
        </w:rPr>
        <w:t>8</w:t>
      </w:r>
      <w:r w:rsidR="0038557E" w:rsidRPr="00AE20B4">
        <w:rPr>
          <w:rFonts w:ascii="Arial" w:hAnsi="Arial" w:cs="Arial"/>
          <w:b/>
          <w:sz w:val="28"/>
          <w:szCs w:val="28"/>
        </w:rPr>
        <w:t xml:space="preserve"> </w:t>
      </w:r>
      <w:r w:rsidR="0038557E" w:rsidRPr="00886B8B">
        <w:rPr>
          <w:rFonts w:ascii="Arial" w:hAnsi="Arial" w:cs="Arial"/>
          <w:b/>
          <w:sz w:val="28"/>
          <w:szCs w:val="28"/>
        </w:rPr>
        <w:t>luglio</w:t>
      </w:r>
      <w:r w:rsidR="00886B8B">
        <w:rPr>
          <w:rFonts w:ascii="Arial" w:hAnsi="Arial" w:cs="Arial"/>
          <w:b/>
          <w:sz w:val="28"/>
          <w:szCs w:val="28"/>
        </w:rPr>
        <w:t>, ore 00:01</w:t>
      </w:r>
      <w:r w:rsidR="0048541C" w:rsidRPr="00886B8B">
        <w:rPr>
          <w:rFonts w:ascii="Arial" w:hAnsi="Arial" w:cs="Arial"/>
          <w:b/>
          <w:sz w:val="28"/>
          <w:szCs w:val="28"/>
        </w:rPr>
        <w:t xml:space="preserve"> </w:t>
      </w:r>
      <w:r w:rsidR="00F01C2C" w:rsidRPr="00AE20B4">
        <w:rPr>
          <w:rFonts w:ascii="Arial" w:hAnsi="Arial" w:cs="Arial"/>
          <w:b/>
          <w:sz w:val="28"/>
          <w:szCs w:val="28"/>
        </w:rPr>
        <w:t>e si chiuderà</w:t>
      </w:r>
      <w:r w:rsidRPr="00AE20B4">
        <w:rPr>
          <w:rFonts w:ascii="Arial" w:hAnsi="Arial" w:cs="Arial"/>
          <w:b/>
          <w:sz w:val="28"/>
          <w:szCs w:val="28"/>
        </w:rPr>
        <w:t>, mediante apposito</w:t>
      </w:r>
      <w:r w:rsidRPr="003F4A41">
        <w:rPr>
          <w:rFonts w:ascii="Arial" w:hAnsi="Arial" w:cs="Arial"/>
          <w:b/>
          <w:sz w:val="28"/>
          <w:szCs w:val="28"/>
        </w:rPr>
        <w:t xml:space="preserve"> decreto rettorale, </w:t>
      </w:r>
      <w:r w:rsidRPr="003F4A41">
        <w:rPr>
          <w:rFonts w:ascii="Arial" w:hAnsi="Arial" w:cs="Arial"/>
          <w:b/>
          <w:bCs/>
          <w:sz w:val="28"/>
          <w:szCs w:val="28"/>
        </w:rPr>
        <w:t>al raggiungimento del numero massimo di utenza sostenibile.</w:t>
      </w:r>
    </w:p>
    <w:p w14:paraId="0D90AE07" w14:textId="0270F640" w:rsidR="003F4A41" w:rsidRPr="003F4A41" w:rsidRDefault="003F4A41" w:rsidP="003A00E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E83F215" w14:textId="5A2F52DF" w:rsidR="003F4A41" w:rsidRPr="00F52B94" w:rsidRDefault="003F4A41" w:rsidP="003F4A4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F52B94">
        <w:rPr>
          <w:rFonts w:ascii="Arial" w:eastAsiaTheme="minorHAnsi" w:hAnsi="Arial" w:cs="Arial"/>
          <w:sz w:val="28"/>
          <w:szCs w:val="28"/>
          <w:lang w:eastAsia="en-US"/>
        </w:rPr>
        <w:t xml:space="preserve">Sono previsti Obblighi Formativi Aggiuntivi (OFA) su quattro insegnamenti del primo anno di corso: </w:t>
      </w:r>
      <w:r w:rsidRPr="00F52B9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Anatomia Umana, Biologia Applicata, Biochimica </w:t>
      </w:r>
      <w:r w:rsidR="0075114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U</w:t>
      </w:r>
      <w:r w:rsidRPr="00F52B9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mana ed Economia Aziendale</w:t>
      </w:r>
      <w:r w:rsidRPr="00F52B94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6D0AF5BE" w14:textId="49EF6C0D" w:rsidR="003F4A41" w:rsidRPr="00F52B94" w:rsidRDefault="003F4A41" w:rsidP="003F4A4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F52B9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L’accertamento degli OFA avverrà dopo l’immatricolazione con test o altra modalità proposta dal docente titolare dell’insegnamento di riferimento.</w:t>
      </w:r>
    </w:p>
    <w:p w14:paraId="6B7DA466" w14:textId="4E18C7C1" w:rsidR="00344ED5" w:rsidRPr="003F4A41" w:rsidRDefault="00344ED5" w:rsidP="003A00E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7B403C4" w14:textId="40014913" w:rsidR="00344ED5" w:rsidRPr="003F4A41" w:rsidRDefault="00344ED5" w:rsidP="003A00E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E63108C" w14:textId="77777777" w:rsidR="00344ED5" w:rsidRPr="003F4A41" w:rsidRDefault="00344ED5" w:rsidP="00344ED5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F4A41">
        <w:rPr>
          <w:rFonts w:ascii="Arial" w:hAnsi="Arial" w:cs="Arial"/>
          <w:b/>
          <w:sz w:val="36"/>
          <w:szCs w:val="36"/>
          <w:u w:val="single"/>
        </w:rPr>
        <w:t xml:space="preserve">ITER </w:t>
      </w:r>
    </w:p>
    <w:p w14:paraId="297E99E9" w14:textId="65B9EE13" w:rsidR="00344ED5" w:rsidRPr="003F4A41" w:rsidRDefault="00344ED5" w:rsidP="00344ED5">
      <w:p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b/>
          <w:sz w:val="28"/>
          <w:szCs w:val="28"/>
        </w:rPr>
        <w:t xml:space="preserve">Le immatricolazioni partiranno dal </w:t>
      </w:r>
      <w:r w:rsidRPr="006C07B9">
        <w:rPr>
          <w:rFonts w:ascii="Arial" w:hAnsi="Arial" w:cs="Arial"/>
          <w:b/>
          <w:sz w:val="28"/>
          <w:szCs w:val="28"/>
          <w:highlight w:val="yellow"/>
        </w:rPr>
        <w:t xml:space="preserve">giorno </w:t>
      </w:r>
      <w:r w:rsidR="0038557E" w:rsidRPr="006C07B9">
        <w:rPr>
          <w:rFonts w:ascii="Arial" w:hAnsi="Arial" w:cs="Arial"/>
          <w:b/>
          <w:sz w:val="28"/>
          <w:szCs w:val="28"/>
          <w:highlight w:val="yellow"/>
        </w:rPr>
        <w:t>2</w:t>
      </w:r>
      <w:r w:rsidR="006C07B9" w:rsidRPr="006C07B9">
        <w:rPr>
          <w:rFonts w:ascii="Arial" w:hAnsi="Arial" w:cs="Arial"/>
          <w:b/>
          <w:sz w:val="28"/>
          <w:szCs w:val="28"/>
          <w:highlight w:val="yellow"/>
        </w:rPr>
        <w:t>8</w:t>
      </w:r>
      <w:r w:rsidR="0038557E" w:rsidRPr="006C07B9">
        <w:rPr>
          <w:rFonts w:ascii="Arial" w:hAnsi="Arial" w:cs="Arial"/>
          <w:b/>
          <w:sz w:val="28"/>
          <w:szCs w:val="28"/>
          <w:highlight w:val="yellow"/>
        </w:rPr>
        <w:t xml:space="preserve"> luglio 202</w:t>
      </w:r>
      <w:r w:rsidR="006C07B9" w:rsidRPr="006C07B9">
        <w:rPr>
          <w:rFonts w:ascii="Arial" w:hAnsi="Arial" w:cs="Arial"/>
          <w:b/>
          <w:sz w:val="28"/>
          <w:szCs w:val="28"/>
          <w:highlight w:val="yellow"/>
        </w:rPr>
        <w:t>5</w:t>
      </w:r>
      <w:r w:rsidR="00886B8B" w:rsidRPr="006C07B9">
        <w:rPr>
          <w:rFonts w:ascii="Arial" w:hAnsi="Arial" w:cs="Arial"/>
          <w:b/>
          <w:sz w:val="28"/>
          <w:szCs w:val="28"/>
          <w:highlight w:val="yellow"/>
        </w:rPr>
        <w:t xml:space="preserve"> ore 00:01</w:t>
      </w:r>
      <w:r w:rsidR="00886B8B">
        <w:rPr>
          <w:rFonts w:ascii="Arial" w:hAnsi="Arial" w:cs="Arial"/>
          <w:b/>
          <w:sz w:val="28"/>
          <w:szCs w:val="28"/>
        </w:rPr>
        <w:t>.</w:t>
      </w:r>
      <w:r w:rsidR="00370713" w:rsidRPr="005810E6">
        <w:rPr>
          <w:rFonts w:ascii="Arial" w:hAnsi="Arial" w:cs="Arial"/>
          <w:b/>
          <w:sz w:val="28"/>
          <w:szCs w:val="28"/>
        </w:rPr>
        <w:t xml:space="preserve"> </w:t>
      </w:r>
    </w:p>
    <w:p w14:paraId="78E34B52" w14:textId="7D61CB82" w:rsidR="00344ED5" w:rsidRPr="003F4A41" w:rsidRDefault="00344ED5" w:rsidP="00344ED5">
      <w:p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b/>
          <w:sz w:val="28"/>
          <w:szCs w:val="28"/>
        </w:rPr>
        <w:t xml:space="preserve">Saranno chiuse mediante apposito decreto rettorale, </w:t>
      </w:r>
      <w:r w:rsidRPr="003F4A41">
        <w:rPr>
          <w:rFonts w:ascii="Arial" w:hAnsi="Arial" w:cs="Arial"/>
          <w:b/>
          <w:bCs/>
          <w:sz w:val="28"/>
          <w:szCs w:val="28"/>
        </w:rPr>
        <w:t>al raggiungimento del numero massimo di utenza sostenibile</w:t>
      </w:r>
      <w:r w:rsidRPr="003F4A41">
        <w:rPr>
          <w:rFonts w:ascii="Arial" w:hAnsi="Arial" w:cs="Arial"/>
          <w:bCs/>
          <w:sz w:val="28"/>
          <w:szCs w:val="28"/>
        </w:rPr>
        <w:t>, in mancanza saranno comunque chiuse entro il 31 ottobre 202</w:t>
      </w:r>
      <w:r w:rsidR="006C07B9">
        <w:rPr>
          <w:rFonts w:ascii="Arial" w:hAnsi="Arial" w:cs="Arial"/>
          <w:bCs/>
          <w:sz w:val="28"/>
          <w:szCs w:val="28"/>
        </w:rPr>
        <w:t>5</w:t>
      </w:r>
      <w:r w:rsidRPr="003F4A41">
        <w:rPr>
          <w:rFonts w:ascii="Arial" w:hAnsi="Arial" w:cs="Arial"/>
          <w:sz w:val="28"/>
          <w:szCs w:val="28"/>
        </w:rPr>
        <w:t>. Oltre le 23</w:t>
      </w:r>
      <w:r w:rsidR="0038557E">
        <w:rPr>
          <w:rFonts w:ascii="Arial" w:hAnsi="Arial" w:cs="Arial"/>
          <w:sz w:val="28"/>
          <w:szCs w:val="28"/>
        </w:rPr>
        <w:t>.</w:t>
      </w:r>
      <w:r w:rsidRPr="003F4A41">
        <w:rPr>
          <w:rFonts w:ascii="Arial" w:hAnsi="Arial" w:cs="Arial"/>
          <w:sz w:val="28"/>
          <w:szCs w:val="28"/>
        </w:rPr>
        <w:t>59 della data di emissione d</w:t>
      </w:r>
      <w:r w:rsidR="0038557E">
        <w:rPr>
          <w:rFonts w:ascii="Arial" w:hAnsi="Arial" w:cs="Arial"/>
          <w:sz w:val="28"/>
          <w:szCs w:val="28"/>
        </w:rPr>
        <w:t>el</w:t>
      </w:r>
      <w:r w:rsidRPr="003F4A41">
        <w:rPr>
          <w:rFonts w:ascii="Arial" w:hAnsi="Arial" w:cs="Arial"/>
          <w:sz w:val="28"/>
          <w:szCs w:val="28"/>
        </w:rPr>
        <w:t xml:space="preserve"> decreto di chiusura, non sarà consentita alcuna ulteriore attività </w:t>
      </w:r>
      <w:r w:rsidRPr="003F4A41">
        <w:rPr>
          <w:rFonts w:ascii="Arial" w:hAnsi="Arial" w:cs="Arial"/>
          <w:sz w:val="28"/>
          <w:szCs w:val="28"/>
        </w:rPr>
        <w:lastRenderedPageBreak/>
        <w:t xml:space="preserve">atta a regolarizzare una iscrizione già in itinere e, ove svolta, non sarà considerata utile. </w:t>
      </w:r>
    </w:p>
    <w:p w14:paraId="42CD7429" w14:textId="74AC947F" w:rsidR="00344ED5" w:rsidRDefault="00344ED5" w:rsidP="00344ED5">
      <w:p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 xml:space="preserve">Quanti </w:t>
      </w:r>
      <w:r w:rsidRPr="003F4A41">
        <w:rPr>
          <w:rFonts w:ascii="Arial" w:hAnsi="Arial" w:cs="Arial"/>
          <w:b/>
          <w:sz w:val="28"/>
          <w:szCs w:val="28"/>
        </w:rPr>
        <w:t>abbiano perfezionato</w:t>
      </w:r>
      <w:r w:rsidRPr="003F4A41">
        <w:rPr>
          <w:rFonts w:ascii="Arial" w:hAnsi="Arial" w:cs="Arial"/>
          <w:sz w:val="28"/>
          <w:szCs w:val="28"/>
        </w:rPr>
        <w:t xml:space="preserve"> l’iter entro detto termine di chiusura, avranno diritto al rilascio della matricola, quanti </w:t>
      </w:r>
      <w:r w:rsidRPr="003F4A41">
        <w:rPr>
          <w:rFonts w:ascii="Arial" w:hAnsi="Arial" w:cs="Arial"/>
          <w:b/>
          <w:sz w:val="28"/>
          <w:szCs w:val="28"/>
        </w:rPr>
        <w:t>lo abbiano perfezionato successivamente</w:t>
      </w:r>
      <w:r w:rsidRPr="003F4A41">
        <w:rPr>
          <w:rFonts w:ascii="Arial" w:hAnsi="Arial" w:cs="Arial"/>
          <w:sz w:val="28"/>
          <w:szCs w:val="28"/>
        </w:rPr>
        <w:t xml:space="preserve"> potranno accedere ad </w:t>
      </w:r>
      <w:r w:rsidRPr="003F4A41">
        <w:rPr>
          <w:rFonts w:ascii="Arial" w:hAnsi="Arial" w:cs="Arial"/>
          <w:b/>
          <w:sz w:val="28"/>
          <w:szCs w:val="28"/>
        </w:rPr>
        <w:t>un corso differente</w:t>
      </w:r>
      <w:r w:rsidRPr="003F4A41">
        <w:rPr>
          <w:rFonts w:ascii="Arial" w:hAnsi="Arial" w:cs="Arial"/>
          <w:sz w:val="28"/>
          <w:szCs w:val="28"/>
        </w:rPr>
        <w:t xml:space="preserve">, nei termini di scadenza e nei limiti della relativa utenza sostenibile. </w:t>
      </w:r>
    </w:p>
    <w:p w14:paraId="1BC9C2E7" w14:textId="6DD58566" w:rsidR="00E13440" w:rsidRPr="003F4A41" w:rsidRDefault="00E13440" w:rsidP="00344ED5">
      <w:pPr>
        <w:jc w:val="both"/>
        <w:rPr>
          <w:rFonts w:ascii="Arial" w:hAnsi="Arial" w:cs="Arial"/>
          <w:sz w:val="28"/>
          <w:szCs w:val="28"/>
        </w:rPr>
      </w:pPr>
      <w:r w:rsidRPr="00AE20B4">
        <w:rPr>
          <w:rFonts w:ascii="Arial" w:hAnsi="Arial" w:cs="Arial"/>
          <w:b/>
          <w:bCs/>
          <w:sz w:val="28"/>
          <w:szCs w:val="28"/>
        </w:rPr>
        <w:t>Il rilascio di una matricola, pari o dispari, avverrà in modo casuale da sistema</w:t>
      </w:r>
      <w:r w:rsidR="00A4521E" w:rsidRPr="00AE20B4">
        <w:rPr>
          <w:rFonts w:ascii="Arial" w:hAnsi="Arial" w:cs="Arial"/>
          <w:b/>
          <w:bCs/>
          <w:sz w:val="28"/>
          <w:szCs w:val="28"/>
        </w:rPr>
        <w:t xml:space="preserve">; ciascuno studente sarà assegnato ad </w:t>
      </w:r>
      <w:r w:rsidR="005D695A" w:rsidRPr="00AE20B4">
        <w:rPr>
          <w:rFonts w:ascii="Arial" w:hAnsi="Arial" w:cs="Arial"/>
          <w:b/>
          <w:bCs/>
          <w:sz w:val="28"/>
          <w:szCs w:val="28"/>
        </w:rPr>
        <w:t xml:space="preserve">una </w:t>
      </w:r>
      <w:r w:rsidR="00A4521E" w:rsidRPr="00AE20B4">
        <w:rPr>
          <w:rFonts w:ascii="Arial" w:hAnsi="Arial" w:cs="Arial"/>
          <w:b/>
          <w:bCs/>
          <w:sz w:val="28"/>
          <w:szCs w:val="28"/>
        </w:rPr>
        <w:t>specifica partizione in base al numero di matricola e/o all’iniziale del cognome</w:t>
      </w:r>
      <w:r w:rsidRPr="00AE20B4">
        <w:rPr>
          <w:rFonts w:ascii="Arial" w:hAnsi="Arial" w:cs="Arial"/>
          <w:sz w:val="28"/>
          <w:szCs w:val="28"/>
        </w:rPr>
        <w:t xml:space="preserve">; </w:t>
      </w:r>
      <w:r w:rsidRPr="00AE20B4">
        <w:rPr>
          <w:rFonts w:ascii="Arial" w:hAnsi="Arial" w:cs="Arial"/>
          <w:b/>
          <w:bCs/>
          <w:sz w:val="28"/>
          <w:szCs w:val="28"/>
        </w:rPr>
        <w:t>non saranno prese in considerazione richieste di cambio di partizione.</w:t>
      </w:r>
    </w:p>
    <w:p w14:paraId="5EEE2DF9" w14:textId="77777777" w:rsidR="00344ED5" w:rsidRPr="003F4A41" w:rsidRDefault="00344ED5" w:rsidP="00344ED5">
      <w:p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 xml:space="preserve">La procedura è utilmente conclusa quando l’aspirante avrà eseguito correttamente tutti i seguenti passaggi, </w:t>
      </w:r>
      <w:r w:rsidRPr="003F4A41">
        <w:rPr>
          <w:rFonts w:ascii="Arial" w:hAnsi="Arial" w:cs="Arial"/>
          <w:b/>
          <w:sz w:val="28"/>
          <w:szCs w:val="28"/>
        </w:rPr>
        <w:t xml:space="preserve">nessuno escluso, pena </w:t>
      </w:r>
      <w:r w:rsidRPr="003F4A41">
        <w:rPr>
          <w:rFonts w:ascii="Arial" w:hAnsi="Arial" w:cs="Arial"/>
          <w:b/>
          <w:sz w:val="28"/>
          <w:szCs w:val="28"/>
          <w:u w:val="single"/>
        </w:rPr>
        <w:t>l’irricevibilità</w:t>
      </w:r>
      <w:r w:rsidRPr="003F4A41">
        <w:rPr>
          <w:rFonts w:ascii="Arial" w:hAnsi="Arial" w:cs="Arial"/>
          <w:b/>
          <w:sz w:val="28"/>
          <w:szCs w:val="28"/>
        </w:rPr>
        <w:t xml:space="preserve"> della domanda da parte della Segreteria Studenti che provvederà a controllare la regolarità di ognuno prima di assegnare la matricola</w:t>
      </w:r>
      <w:r w:rsidRPr="003F4A41">
        <w:rPr>
          <w:rFonts w:ascii="Arial" w:hAnsi="Arial" w:cs="Arial"/>
          <w:sz w:val="28"/>
          <w:szCs w:val="28"/>
        </w:rPr>
        <w:t>:</w:t>
      </w:r>
    </w:p>
    <w:p w14:paraId="72668491" w14:textId="77777777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 xml:space="preserve">Registrazione al portale </w:t>
      </w:r>
      <w:hyperlink r:id="rId8" w:history="1">
        <w:r w:rsidRPr="003F4A41">
          <w:rPr>
            <w:rStyle w:val="Collegamentoipertestuale"/>
            <w:rFonts w:ascii="Arial" w:hAnsi="Arial" w:cs="Arial"/>
            <w:sz w:val="27"/>
            <w:szCs w:val="27"/>
          </w:rPr>
          <w:t>https://uniparthenope.esse3.cineca.it/Home.do</w:t>
        </w:r>
      </w:hyperlink>
      <w:r w:rsidRPr="003F4A41">
        <w:rPr>
          <w:rFonts w:ascii="Arial" w:hAnsi="Arial" w:cs="Arial"/>
          <w:color w:val="000000"/>
          <w:sz w:val="27"/>
          <w:szCs w:val="27"/>
        </w:rPr>
        <w:t xml:space="preserve"> ;</w:t>
      </w:r>
      <w:r w:rsidRPr="003F4A41">
        <w:rPr>
          <w:rFonts w:ascii="Arial" w:hAnsi="Arial" w:cs="Arial"/>
          <w:sz w:val="28"/>
          <w:szCs w:val="28"/>
        </w:rPr>
        <w:t xml:space="preserve"> </w:t>
      </w:r>
    </w:p>
    <w:p w14:paraId="61F8AA15" w14:textId="77777777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Corretto inserimento dell’anagrafica e degli allegati richiesti in questa fase (Doc. Identità valido e una fotografia formato tessera)</w:t>
      </w:r>
    </w:p>
    <w:p w14:paraId="1BA1C7C4" w14:textId="07DF3DD5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Login mediante le credenziali (user e password) ottenute in fase di registrazione, (si raccomanda pertanto di annotarle con molta cura e non dimenticarle)</w:t>
      </w:r>
      <w:r w:rsidR="00893E65">
        <w:rPr>
          <w:rFonts w:ascii="Arial" w:hAnsi="Arial" w:cs="Arial"/>
          <w:sz w:val="28"/>
          <w:szCs w:val="28"/>
        </w:rPr>
        <w:t xml:space="preserve">. </w:t>
      </w:r>
      <w:r w:rsidR="00893E65" w:rsidRPr="00F52B94">
        <w:rPr>
          <w:rFonts w:ascii="Arial" w:hAnsi="Arial" w:cs="Arial"/>
          <w:sz w:val="28"/>
          <w:szCs w:val="28"/>
        </w:rPr>
        <w:t>Chi è in possesso di una identità S</w:t>
      </w:r>
      <w:r w:rsidR="0075114A">
        <w:rPr>
          <w:rFonts w:ascii="Arial" w:hAnsi="Arial" w:cs="Arial"/>
          <w:sz w:val="28"/>
          <w:szCs w:val="28"/>
        </w:rPr>
        <w:t>PID</w:t>
      </w:r>
      <w:r w:rsidR="00893E65" w:rsidRPr="00F52B94">
        <w:rPr>
          <w:rFonts w:ascii="Arial" w:hAnsi="Arial" w:cs="Arial"/>
          <w:sz w:val="28"/>
          <w:szCs w:val="28"/>
        </w:rPr>
        <w:t>, potrà effettuare il login direttamente con essa;</w:t>
      </w:r>
    </w:p>
    <w:p w14:paraId="28795F67" w14:textId="77777777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Raggiungimento della sezione immatricolazioni su menu (in alto a destra)- segreteria</w:t>
      </w:r>
      <w:r w:rsidRPr="003F4A41">
        <w:rPr>
          <w:rFonts w:ascii="Arial" w:hAnsi="Arial" w:cs="Arial"/>
          <w:b/>
          <w:sz w:val="28"/>
          <w:szCs w:val="28"/>
        </w:rPr>
        <w:t>;</w:t>
      </w:r>
    </w:p>
    <w:p w14:paraId="534DCAE8" w14:textId="6D351A1F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Puntuale inserimento di tutti i dati scolastici - diploma di maturità- nella sezione immatricolazioni. Si ricorda che possono accedere al suddetto Corso di Laurea quanti in possesso di diploma di scuola secondaria di secondo grado</w:t>
      </w:r>
      <w:r w:rsidR="00F52B94">
        <w:rPr>
          <w:rFonts w:ascii="Arial" w:hAnsi="Arial" w:cs="Arial"/>
          <w:sz w:val="28"/>
          <w:szCs w:val="28"/>
        </w:rPr>
        <w:t xml:space="preserve"> quinquennale, oppure quadriennale con anno integrativo</w:t>
      </w:r>
      <w:r w:rsidRPr="003F4A41">
        <w:rPr>
          <w:rFonts w:ascii="Arial" w:hAnsi="Arial" w:cs="Arial"/>
          <w:sz w:val="28"/>
          <w:szCs w:val="28"/>
        </w:rPr>
        <w:t>;</w:t>
      </w:r>
    </w:p>
    <w:p w14:paraId="6A6E13F9" w14:textId="77777777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Scelta della tipologia di immatricolazione in standard (detta tipologia compete a quanti si approcciano per la prima volta al sistema universitario), abbreviata per quanti hanno già conseguito un titolo;</w:t>
      </w:r>
    </w:p>
    <w:p w14:paraId="1C0134AA" w14:textId="631AB954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Scelta della tipologia contrattuale: full-time o part-time. La prima compete a quanti vogli</w:t>
      </w:r>
      <w:r w:rsidR="00F52B94">
        <w:rPr>
          <w:rFonts w:ascii="Arial" w:hAnsi="Arial" w:cs="Arial"/>
          <w:sz w:val="28"/>
          <w:szCs w:val="28"/>
        </w:rPr>
        <w:t>a</w:t>
      </w:r>
      <w:r w:rsidRPr="003F4A41">
        <w:rPr>
          <w:rFonts w:ascii="Arial" w:hAnsi="Arial" w:cs="Arial"/>
          <w:sz w:val="28"/>
          <w:szCs w:val="28"/>
        </w:rPr>
        <w:t>no dedicarsi a tempo pieno allo studio universitario, la seconda è nel diritto di coloro i quali vogliano conciliare i loro studi con altri impegni, per lo più lavorativi;</w:t>
      </w:r>
    </w:p>
    <w:p w14:paraId="754E253D" w14:textId="3883207A" w:rsidR="00344ED5" w:rsidRPr="0038557E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Scelta della sede</w:t>
      </w:r>
      <w:r w:rsidR="0038557E">
        <w:rPr>
          <w:rFonts w:ascii="Arial" w:hAnsi="Arial" w:cs="Arial"/>
          <w:sz w:val="28"/>
          <w:szCs w:val="28"/>
        </w:rPr>
        <w:t>:</w:t>
      </w:r>
      <w:r w:rsidRPr="003F4A41">
        <w:rPr>
          <w:rFonts w:ascii="Arial" w:hAnsi="Arial" w:cs="Arial"/>
          <w:sz w:val="28"/>
          <w:szCs w:val="28"/>
        </w:rPr>
        <w:t xml:space="preserve"> per iscriversi al Corso di Laurea in Scienze Motorie L-22 della </w:t>
      </w:r>
      <w:r w:rsidRPr="003F4A41">
        <w:rPr>
          <w:rFonts w:ascii="Arial" w:hAnsi="Arial" w:cs="Arial"/>
          <w:b/>
          <w:bCs/>
          <w:sz w:val="28"/>
          <w:szCs w:val="28"/>
        </w:rPr>
        <w:t>sede di NAPOLI</w:t>
      </w:r>
      <w:r w:rsidRPr="003F4A41">
        <w:rPr>
          <w:rFonts w:ascii="Arial" w:hAnsi="Arial" w:cs="Arial"/>
          <w:sz w:val="28"/>
          <w:szCs w:val="28"/>
        </w:rPr>
        <w:t xml:space="preserve"> occorre opzionare il </w:t>
      </w:r>
      <w:r w:rsidRPr="003F4A41">
        <w:rPr>
          <w:rFonts w:ascii="Arial" w:hAnsi="Arial" w:cs="Arial"/>
          <w:b/>
          <w:sz w:val="28"/>
          <w:szCs w:val="28"/>
          <w:u w:val="single"/>
        </w:rPr>
        <w:t>Codice Corso 0512</w:t>
      </w:r>
      <w:r w:rsidR="00E309CF">
        <w:rPr>
          <w:rFonts w:ascii="Arial" w:hAnsi="Arial" w:cs="Arial"/>
          <w:b/>
          <w:sz w:val="28"/>
          <w:szCs w:val="28"/>
          <w:u w:val="single"/>
        </w:rPr>
        <w:t>;</w:t>
      </w:r>
    </w:p>
    <w:p w14:paraId="1334387F" w14:textId="7F05BEF6" w:rsidR="002C38BE" w:rsidRPr="00C720A6" w:rsidRDefault="002C38BE" w:rsidP="002C38B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720A6">
        <w:rPr>
          <w:rFonts w:ascii="Arial" w:hAnsi="Arial" w:cs="Arial"/>
          <w:sz w:val="28"/>
          <w:szCs w:val="28"/>
        </w:rPr>
        <w:t xml:space="preserve">Esecuzione del versamento dell’imposta di bollo di 16,00 € </w:t>
      </w:r>
      <w:r w:rsidRPr="00C720A6">
        <w:rPr>
          <w:rFonts w:ascii="Arial" w:hAnsi="Arial" w:cs="Arial"/>
          <w:color w:val="000000" w:themeColor="text1"/>
          <w:sz w:val="28"/>
          <w:szCs w:val="28"/>
        </w:rPr>
        <w:t>+ eventuale tassa universitaria il cui bollettino verrà generato sulla pagina web dello studente;</w:t>
      </w:r>
    </w:p>
    <w:p w14:paraId="51F779F0" w14:textId="032986E6" w:rsidR="00344ED5" w:rsidRPr="00C720A6" w:rsidRDefault="00344ED5" w:rsidP="004F20B6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720A6">
        <w:rPr>
          <w:rFonts w:ascii="Arial" w:hAnsi="Arial" w:cs="Arial"/>
          <w:sz w:val="28"/>
          <w:szCs w:val="28"/>
        </w:rPr>
        <w:t>Esecuzione del versamento del contributo regionale per il diritto allo studio universitario</w:t>
      </w:r>
      <w:r w:rsidR="00DF41A9" w:rsidRPr="00C720A6">
        <w:rPr>
          <w:rFonts w:ascii="Arial" w:hAnsi="Arial" w:cs="Arial"/>
          <w:sz w:val="28"/>
          <w:szCs w:val="28"/>
        </w:rPr>
        <w:t xml:space="preserve"> </w:t>
      </w:r>
      <w:r w:rsidR="00E309CF" w:rsidRPr="00C720A6">
        <w:rPr>
          <w:rFonts w:ascii="Arial" w:hAnsi="Arial" w:cs="Arial"/>
          <w:color w:val="000000" w:themeColor="text1"/>
          <w:sz w:val="28"/>
          <w:szCs w:val="28"/>
        </w:rPr>
        <w:t>il cui bollettino verrà generato</w:t>
      </w:r>
      <w:r w:rsidR="00B82C7B" w:rsidRPr="00C720A6">
        <w:rPr>
          <w:rFonts w:ascii="Arial" w:hAnsi="Arial" w:cs="Arial"/>
          <w:color w:val="000000" w:themeColor="text1"/>
          <w:sz w:val="28"/>
          <w:szCs w:val="28"/>
        </w:rPr>
        <w:t>,</w:t>
      </w:r>
      <w:r w:rsidR="00E309CF" w:rsidRPr="00C720A6">
        <w:rPr>
          <w:rFonts w:ascii="Arial" w:hAnsi="Arial" w:cs="Arial"/>
          <w:color w:val="000000" w:themeColor="text1"/>
          <w:sz w:val="28"/>
          <w:szCs w:val="28"/>
        </w:rPr>
        <w:t xml:space="preserve"> unitamente </w:t>
      </w:r>
      <w:r w:rsidR="00B82C7B" w:rsidRPr="00C720A6">
        <w:rPr>
          <w:rFonts w:ascii="Arial" w:hAnsi="Arial" w:cs="Arial"/>
          <w:color w:val="000000" w:themeColor="text1"/>
          <w:sz w:val="28"/>
          <w:szCs w:val="28"/>
        </w:rPr>
        <w:t>a quello del bollo +</w:t>
      </w:r>
      <w:r w:rsidR="002C38BE" w:rsidRPr="00C720A6">
        <w:rPr>
          <w:rFonts w:ascii="Arial" w:hAnsi="Arial" w:cs="Arial"/>
          <w:color w:val="000000" w:themeColor="text1"/>
          <w:sz w:val="28"/>
          <w:szCs w:val="28"/>
        </w:rPr>
        <w:t xml:space="preserve"> eventuale</w:t>
      </w:r>
      <w:r w:rsidR="00E309CF" w:rsidRPr="00C720A6">
        <w:rPr>
          <w:rFonts w:ascii="Arial" w:hAnsi="Arial" w:cs="Arial"/>
          <w:color w:val="000000" w:themeColor="text1"/>
          <w:sz w:val="28"/>
          <w:szCs w:val="28"/>
        </w:rPr>
        <w:t xml:space="preserve"> tassa universitaria sulla pagina web dello studente</w:t>
      </w:r>
      <w:r w:rsidR="002C38BE" w:rsidRPr="00C720A6">
        <w:rPr>
          <w:rFonts w:ascii="Arial" w:hAnsi="Arial" w:cs="Arial"/>
          <w:color w:val="000000" w:themeColor="text1"/>
          <w:sz w:val="28"/>
          <w:szCs w:val="28"/>
        </w:rPr>
        <w:t xml:space="preserve"> all’ atto di conferma domanda</w:t>
      </w:r>
      <w:r w:rsidRPr="00C720A6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1E0DD1DE" w14:textId="38D07DF6" w:rsidR="00344ED5" w:rsidRPr="00C720A6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720A6">
        <w:rPr>
          <w:rFonts w:ascii="Arial" w:hAnsi="Arial" w:cs="Arial"/>
          <w:sz w:val="28"/>
          <w:szCs w:val="28"/>
        </w:rPr>
        <w:lastRenderedPageBreak/>
        <w:t>Inserimento dell</w:t>
      </w:r>
      <w:r w:rsidR="00E309CF" w:rsidRPr="00C720A6">
        <w:rPr>
          <w:rFonts w:ascii="Arial" w:hAnsi="Arial" w:cs="Arial"/>
          <w:sz w:val="28"/>
          <w:szCs w:val="28"/>
        </w:rPr>
        <w:t>e</w:t>
      </w:r>
      <w:r w:rsidRPr="00C720A6">
        <w:rPr>
          <w:rFonts w:ascii="Arial" w:hAnsi="Arial" w:cs="Arial"/>
          <w:sz w:val="28"/>
          <w:szCs w:val="28"/>
        </w:rPr>
        <w:t xml:space="preserve"> ricevut</w:t>
      </w:r>
      <w:r w:rsidR="00E309CF" w:rsidRPr="00C720A6">
        <w:rPr>
          <w:rFonts w:ascii="Arial" w:hAnsi="Arial" w:cs="Arial"/>
          <w:sz w:val="28"/>
          <w:szCs w:val="28"/>
        </w:rPr>
        <w:t>e</w:t>
      </w:r>
      <w:r w:rsidRPr="00C720A6">
        <w:rPr>
          <w:rFonts w:ascii="Arial" w:hAnsi="Arial" w:cs="Arial"/>
          <w:sz w:val="28"/>
          <w:szCs w:val="28"/>
        </w:rPr>
        <w:t xml:space="preserve"> de</w:t>
      </w:r>
      <w:r w:rsidR="00E309CF" w:rsidRPr="00C720A6">
        <w:rPr>
          <w:rFonts w:ascii="Arial" w:hAnsi="Arial" w:cs="Arial"/>
          <w:sz w:val="28"/>
          <w:szCs w:val="28"/>
        </w:rPr>
        <w:t>i</w:t>
      </w:r>
      <w:r w:rsidRPr="00C720A6">
        <w:rPr>
          <w:rFonts w:ascii="Arial" w:hAnsi="Arial" w:cs="Arial"/>
          <w:sz w:val="28"/>
          <w:szCs w:val="28"/>
        </w:rPr>
        <w:t xml:space="preserve"> suddett</w:t>
      </w:r>
      <w:r w:rsidR="00E309CF" w:rsidRPr="00C720A6">
        <w:rPr>
          <w:rFonts w:ascii="Arial" w:hAnsi="Arial" w:cs="Arial"/>
          <w:sz w:val="28"/>
          <w:szCs w:val="28"/>
        </w:rPr>
        <w:t>i</w:t>
      </w:r>
      <w:r w:rsidRPr="00C720A6">
        <w:rPr>
          <w:rFonts w:ascii="Arial" w:hAnsi="Arial" w:cs="Arial"/>
          <w:sz w:val="28"/>
          <w:szCs w:val="28"/>
        </w:rPr>
        <w:t xml:space="preserve"> pagament</w:t>
      </w:r>
      <w:r w:rsidR="00E309CF" w:rsidRPr="00C720A6">
        <w:rPr>
          <w:rFonts w:ascii="Arial" w:hAnsi="Arial" w:cs="Arial"/>
          <w:sz w:val="28"/>
          <w:szCs w:val="28"/>
        </w:rPr>
        <w:t>i</w:t>
      </w:r>
      <w:r w:rsidRPr="00C720A6">
        <w:rPr>
          <w:rFonts w:ascii="Arial" w:hAnsi="Arial" w:cs="Arial"/>
          <w:sz w:val="28"/>
          <w:szCs w:val="28"/>
        </w:rPr>
        <w:t xml:space="preserve"> in allegati carriera</w:t>
      </w:r>
      <w:r w:rsidR="0046478A" w:rsidRPr="00C720A6">
        <w:rPr>
          <w:rFonts w:ascii="Arial" w:hAnsi="Arial" w:cs="Arial"/>
          <w:sz w:val="28"/>
          <w:szCs w:val="28"/>
        </w:rPr>
        <w:t xml:space="preserve"> (i pagamenti arriveranno per flusso elettronico, l’inserimento delle ricevute ha valore precauzionale</w:t>
      </w:r>
      <w:r w:rsidR="00B82C7B" w:rsidRPr="00C720A6">
        <w:rPr>
          <w:rFonts w:ascii="Arial" w:hAnsi="Arial" w:cs="Arial"/>
          <w:sz w:val="28"/>
          <w:szCs w:val="28"/>
        </w:rPr>
        <w:t xml:space="preserve"> e indiziario)</w:t>
      </w:r>
      <w:r w:rsidRPr="00C720A6">
        <w:rPr>
          <w:rFonts w:ascii="Arial" w:hAnsi="Arial" w:cs="Arial"/>
          <w:sz w:val="28"/>
          <w:szCs w:val="28"/>
        </w:rPr>
        <w:t>;</w:t>
      </w:r>
    </w:p>
    <w:p w14:paraId="1338F7C9" w14:textId="40E0F1DC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720A6">
        <w:rPr>
          <w:rFonts w:ascii="Arial" w:hAnsi="Arial" w:cs="Arial"/>
          <w:sz w:val="28"/>
          <w:szCs w:val="28"/>
        </w:rPr>
        <w:t>Salvataggio e stampa della domanda. Si ricorda che all’atto di salvataggio della domanda, il sistema</w:t>
      </w:r>
      <w:r w:rsidR="00B82C7B" w:rsidRPr="00C720A6">
        <w:rPr>
          <w:rFonts w:ascii="Arial" w:hAnsi="Arial" w:cs="Arial"/>
          <w:sz w:val="28"/>
          <w:szCs w:val="28"/>
        </w:rPr>
        <w:t>,</w:t>
      </w:r>
      <w:r w:rsidRPr="00C720A6">
        <w:rPr>
          <w:rFonts w:ascii="Arial" w:hAnsi="Arial" w:cs="Arial"/>
          <w:sz w:val="28"/>
          <w:szCs w:val="28"/>
        </w:rPr>
        <w:t xml:space="preserve"> </w:t>
      </w:r>
      <w:r w:rsidR="00B82C7B" w:rsidRPr="00C720A6">
        <w:rPr>
          <w:rFonts w:ascii="Arial" w:hAnsi="Arial" w:cs="Arial"/>
          <w:sz w:val="28"/>
          <w:szCs w:val="28"/>
        </w:rPr>
        <w:t xml:space="preserve">oltre a </w:t>
      </w:r>
      <w:r w:rsidRPr="00C720A6">
        <w:rPr>
          <w:rFonts w:ascii="Arial" w:hAnsi="Arial" w:cs="Arial"/>
          <w:sz w:val="28"/>
          <w:szCs w:val="28"/>
        </w:rPr>
        <w:t>genera</w:t>
      </w:r>
      <w:r w:rsidR="00B82C7B" w:rsidRPr="00C720A6">
        <w:rPr>
          <w:rFonts w:ascii="Arial" w:hAnsi="Arial" w:cs="Arial"/>
          <w:sz w:val="28"/>
          <w:szCs w:val="28"/>
        </w:rPr>
        <w:t>re</w:t>
      </w:r>
      <w:r w:rsidRPr="00C720A6">
        <w:rPr>
          <w:rFonts w:ascii="Arial" w:hAnsi="Arial" w:cs="Arial"/>
          <w:sz w:val="28"/>
          <w:szCs w:val="28"/>
        </w:rPr>
        <w:t xml:space="preserve"> i</w:t>
      </w:r>
      <w:r w:rsidR="00B82C7B" w:rsidRPr="00C720A6">
        <w:rPr>
          <w:rFonts w:ascii="Arial" w:hAnsi="Arial" w:cs="Arial"/>
          <w:sz w:val="28"/>
          <w:szCs w:val="28"/>
        </w:rPr>
        <w:t xml:space="preserve"> due</w:t>
      </w:r>
      <w:r w:rsidRPr="00C720A6">
        <w:rPr>
          <w:rFonts w:ascii="Arial" w:hAnsi="Arial" w:cs="Arial"/>
          <w:sz w:val="28"/>
          <w:szCs w:val="28"/>
        </w:rPr>
        <w:t xml:space="preserve"> bollettin</w:t>
      </w:r>
      <w:r w:rsidR="00B82C7B" w:rsidRPr="00C720A6">
        <w:rPr>
          <w:rFonts w:ascii="Arial" w:hAnsi="Arial" w:cs="Arial"/>
          <w:sz w:val="28"/>
          <w:szCs w:val="28"/>
        </w:rPr>
        <w:t>i di cui sopra</w:t>
      </w:r>
      <w:r w:rsidR="00DC7EC4" w:rsidRPr="00C720A6">
        <w:rPr>
          <w:rFonts w:ascii="Arial" w:hAnsi="Arial" w:cs="Arial"/>
          <w:sz w:val="28"/>
          <w:szCs w:val="28"/>
        </w:rPr>
        <w:t xml:space="preserve"> </w:t>
      </w:r>
      <w:r w:rsidR="00B82C7B" w:rsidRPr="00C720A6">
        <w:rPr>
          <w:rFonts w:ascii="Arial" w:hAnsi="Arial" w:cs="Arial"/>
          <w:sz w:val="28"/>
          <w:szCs w:val="28"/>
        </w:rPr>
        <w:t>(Tassa regionale e bollo + eventuale tassa universitaria)</w:t>
      </w:r>
      <w:r w:rsidR="00DC7EC4" w:rsidRPr="00C720A6">
        <w:rPr>
          <w:rFonts w:ascii="Arial" w:hAnsi="Arial" w:cs="Arial"/>
          <w:sz w:val="28"/>
          <w:szCs w:val="28"/>
        </w:rPr>
        <w:t>,</w:t>
      </w:r>
      <w:r w:rsidRPr="00C720A6">
        <w:rPr>
          <w:rFonts w:ascii="Arial" w:hAnsi="Arial" w:cs="Arial"/>
          <w:sz w:val="28"/>
          <w:szCs w:val="28"/>
        </w:rPr>
        <w:t xml:space="preserve"> </w:t>
      </w:r>
      <w:r w:rsidR="00DC7EC4" w:rsidRPr="00C720A6">
        <w:rPr>
          <w:rFonts w:ascii="Arial" w:hAnsi="Arial" w:cs="Arial"/>
          <w:sz w:val="28"/>
          <w:szCs w:val="28"/>
        </w:rPr>
        <w:t>renderà attivo anche il pulsante stampa domanda, domanda contenete il riepilogo delle informazioni inserite durante l’ iter di immatricolazione</w:t>
      </w:r>
      <w:r w:rsidR="00DC7EC4">
        <w:rPr>
          <w:rFonts w:ascii="Arial" w:hAnsi="Arial" w:cs="Arial"/>
          <w:sz w:val="28"/>
          <w:szCs w:val="28"/>
        </w:rPr>
        <w:t>;</w:t>
      </w:r>
    </w:p>
    <w:p w14:paraId="0B868E19" w14:textId="7DBC846B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Sottoscrizione con firma autografa della domanda stampata e apposizione di una fotografia formato tessera (uguale a quella già inserita all’atto della registrazione a esse3), nell’apposito riquadro in cui è scritto foto;</w:t>
      </w:r>
    </w:p>
    <w:p w14:paraId="440611C6" w14:textId="32522913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4A41">
        <w:rPr>
          <w:rFonts w:ascii="Arial" w:hAnsi="Arial" w:cs="Arial"/>
          <w:sz w:val="28"/>
          <w:szCs w:val="28"/>
        </w:rPr>
        <w:t>Allegato in P</w:t>
      </w:r>
      <w:r w:rsidR="0075114A">
        <w:rPr>
          <w:rFonts w:ascii="Arial" w:hAnsi="Arial" w:cs="Arial"/>
          <w:sz w:val="28"/>
          <w:szCs w:val="28"/>
        </w:rPr>
        <w:t>DF</w:t>
      </w:r>
      <w:r w:rsidRPr="003F4A41">
        <w:rPr>
          <w:rFonts w:ascii="Arial" w:hAnsi="Arial" w:cs="Arial"/>
          <w:sz w:val="28"/>
          <w:szCs w:val="28"/>
        </w:rPr>
        <w:t xml:space="preserve"> del documento così predisposto (domanda di immatricolazione);</w:t>
      </w:r>
    </w:p>
    <w:p w14:paraId="37E4B7B7" w14:textId="77777777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93E65">
        <w:rPr>
          <w:rFonts w:ascii="Arial" w:hAnsi="Arial" w:cs="Arial"/>
          <w:b/>
          <w:sz w:val="28"/>
          <w:szCs w:val="28"/>
        </w:rPr>
        <w:t>L’</w:t>
      </w:r>
      <w:r w:rsidRPr="00893E65">
        <w:rPr>
          <w:rFonts w:ascii="Arial" w:hAnsi="Arial" w:cs="Arial"/>
          <w:b/>
          <w:sz w:val="28"/>
          <w:szCs w:val="28"/>
          <w:u w:val="single"/>
        </w:rPr>
        <w:t>inderogabile</w:t>
      </w:r>
      <w:r w:rsidRPr="00893E65">
        <w:rPr>
          <w:rFonts w:ascii="Arial" w:hAnsi="Arial" w:cs="Arial"/>
          <w:b/>
          <w:sz w:val="28"/>
          <w:szCs w:val="28"/>
        </w:rPr>
        <w:t xml:space="preserve"> inserimento di un certificato con la dicitura per cui l’aspirante </w:t>
      </w:r>
      <w:r w:rsidRPr="00893E65">
        <w:rPr>
          <w:rFonts w:ascii="Arial" w:hAnsi="Arial" w:cs="Arial"/>
          <w:b/>
          <w:i/>
          <w:sz w:val="28"/>
          <w:szCs w:val="28"/>
        </w:rPr>
        <w:t>sia idoneo alla pratica sportiva non agonistica</w:t>
      </w:r>
      <w:r w:rsidRPr="00893E65">
        <w:rPr>
          <w:rFonts w:ascii="Arial" w:hAnsi="Arial" w:cs="Arial"/>
          <w:b/>
          <w:sz w:val="28"/>
          <w:szCs w:val="28"/>
        </w:rPr>
        <w:t>.</w:t>
      </w:r>
      <w:r w:rsidRPr="00893E65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Pr="00893E65">
        <w:rPr>
          <w:rFonts w:ascii="Arial" w:hAnsi="Arial" w:cs="Arial"/>
          <w:color w:val="000000"/>
          <w:sz w:val="27"/>
          <w:szCs w:val="27"/>
        </w:rPr>
        <w:t>Ove il candidato non sia in condizione di praticare una o più attività tecnico sportiva, dovrà</w:t>
      </w:r>
      <w:r w:rsidRPr="003F4A41">
        <w:rPr>
          <w:rFonts w:ascii="Arial" w:hAnsi="Arial" w:cs="Arial"/>
          <w:color w:val="000000"/>
          <w:sz w:val="27"/>
          <w:szCs w:val="27"/>
        </w:rPr>
        <w:t xml:space="preserve"> produrre idonea certificazione medica comprovante tale condizione ai fini della redazione di un piano di studio personalizzato</w:t>
      </w:r>
      <w:r w:rsidRPr="003F4A41">
        <w:rPr>
          <w:rFonts w:ascii="Arial" w:hAnsi="Arial" w:cs="Arial"/>
          <w:sz w:val="28"/>
          <w:szCs w:val="28"/>
        </w:rPr>
        <w:t>;</w:t>
      </w:r>
    </w:p>
    <w:p w14:paraId="5C68B8B4" w14:textId="586B7791" w:rsidR="00344ED5" w:rsidRPr="003F4A41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4A41">
        <w:rPr>
          <w:rFonts w:ascii="Arial" w:hAnsi="Arial" w:cs="Arial"/>
          <w:sz w:val="28"/>
          <w:szCs w:val="28"/>
        </w:rPr>
        <w:t>Inserimento fra gli allegati di documento di riconoscimento in corso di validità e di Codice fiscale, nonché della ricevuta di pagamento del bollo virtuale e dell’ulteriore anticipo di contributo universitario, là ove dovuto secondo il regolamento tasse, consultabile nella sezione tasse e contributi del sito d’ Ateneo;</w:t>
      </w:r>
    </w:p>
    <w:p w14:paraId="3882A756" w14:textId="00DBF4D0" w:rsidR="00344ED5" w:rsidRDefault="00344ED5" w:rsidP="00344E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 xml:space="preserve">Nessun contributo universitario è dovuto da quanti forniranno un ISEE per le prestazioni agevolate per lo studio universitario uguale o inferiore a </w:t>
      </w:r>
      <w:r w:rsidR="00014794" w:rsidRPr="0088517E">
        <w:rPr>
          <w:rFonts w:ascii="Arial" w:hAnsi="Arial" w:cs="Arial"/>
          <w:sz w:val="28"/>
          <w:szCs w:val="28"/>
          <w:highlight w:val="yellow"/>
        </w:rPr>
        <w:t>30</w:t>
      </w:r>
      <w:r w:rsidRPr="0088517E">
        <w:rPr>
          <w:rFonts w:ascii="Arial" w:hAnsi="Arial" w:cs="Arial"/>
          <w:sz w:val="28"/>
          <w:szCs w:val="28"/>
          <w:highlight w:val="yellow"/>
        </w:rPr>
        <w:t xml:space="preserve"> mila €</w:t>
      </w:r>
      <w:r w:rsidRPr="003F4A41">
        <w:rPr>
          <w:rFonts w:ascii="Arial" w:hAnsi="Arial" w:cs="Arial"/>
          <w:sz w:val="28"/>
          <w:szCs w:val="28"/>
        </w:rPr>
        <w:t xml:space="preserve"> per iscrizioni al primo anno; </w:t>
      </w:r>
    </w:p>
    <w:p w14:paraId="340EF7E2" w14:textId="47B6F538" w:rsidR="0038557E" w:rsidRPr="009440C7" w:rsidRDefault="0038557E" w:rsidP="0038557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ATTENZIONE: una volta formalizzata l’iscrizione ad uno specifico polo didattico, non saranno consentiti </w:t>
      </w:r>
      <w:r w:rsidR="002D3790"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passaggi</w:t>
      </w:r>
      <w:r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ad altri </w:t>
      </w:r>
      <w:r w:rsidR="002D3790"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Corsi di </w:t>
      </w:r>
      <w:proofErr w:type="gramStart"/>
      <w:r w:rsidR="002D3790"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Laurea </w:t>
      </w:r>
      <w:r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in</w:t>
      </w:r>
      <w:proofErr w:type="gramEnd"/>
      <w:r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Scienze Motorie attiv</w:t>
      </w:r>
      <w:r w:rsidR="00370713"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ati dal</w:t>
      </w:r>
      <w:r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l’Ateneo</w:t>
      </w:r>
      <w:r w:rsidR="00370713"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presso altre sedi</w:t>
      </w:r>
      <w:r w:rsidRPr="009440C7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</w:t>
      </w:r>
    </w:p>
    <w:p w14:paraId="187336C2" w14:textId="77777777" w:rsidR="0038557E" w:rsidRPr="003F4A41" w:rsidRDefault="0038557E" w:rsidP="0038557E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075A4ED6" w14:textId="77777777" w:rsidR="00344ED5" w:rsidRPr="003F4A41" w:rsidRDefault="00344ED5" w:rsidP="00344ED5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2E8F0AE3" w14:textId="6417EC9E" w:rsidR="00344ED5" w:rsidRPr="003F4A41" w:rsidRDefault="006C07B9" w:rsidP="00344ED5">
      <w:pPr>
        <w:jc w:val="both"/>
        <w:rPr>
          <w:rFonts w:ascii="Arial" w:hAnsi="Arial" w:cs="Arial"/>
          <w:sz w:val="28"/>
          <w:szCs w:val="28"/>
        </w:rPr>
      </w:pPr>
      <w:r w:rsidRPr="0088517E">
        <w:rPr>
          <w:rFonts w:ascii="Arial" w:hAnsi="Arial" w:cs="Arial"/>
          <w:sz w:val="28"/>
          <w:szCs w:val="28"/>
        </w:rPr>
        <w:t>È</w:t>
      </w:r>
      <w:r>
        <w:rPr>
          <w:rFonts w:ascii="Arial" w:hAnsi="Arial" w:cs="Arial"/>
          <w:sz w:val="28"/>
          <w:szCs w:val="28"/>
        </w:rPr>
        <w:t xml:space="preserve"> </w:t>
      </w:r>
      <w:r w:rsidR="00344ED5" w:rsidRPr="003F4A41">
        <w:rPr>
          <w:rFonts w:ascii="Arial" w:hAnsi="Arial" w:cs="Arial"/>
          <w:sz w:val="28"/>
          <w:szCs w:val="28"/>
        </w:rPr>
        <w:t>tassativamente vietata ogni consegna di documentazione cartacea in Segreteria Studenti.</w:t>
      </w:r>
    </w:p>
    <w:p w14:paraId="40A16135" w14:textId="771DF5C0" w:rsidR="00344ED5" w:rsidRPr="003F4A41" w:rsidRDefault="00344ED5" w:rsidP="00344ED5">
      <w:pPr>
        <w:jc w:val="both"/>
        <w:rPr>
          <w:rFonts w:ascii="Arial" w:hAnsi="Arial" w:cs="Arial"/>
          <w:sz w:val="28"/>
          <w:szCs w:val="28"/>
        </w:rPr>
      </w:pPr>
      <w:r w:rsidRPr="003F4A41">
        <w:rPr>
          <w:rFonts w:ascii="Arial" w:hAnsi="Arial" w:cs="Arial"/>
          <w:sz w:val="28"/>
          <w:szCs w:val="28"/>
        </w:rPr>
        <w:t>La produzione dell’ISEE avviene esclusivamente mediante specifica autorizzazione all’acquisizione, da farsi durante la procedura on-line</w:t>
      </w:r>
      <w:r w:rsidR="00F52B94">
        <w:rPr>
          <w:rFonts w:ascii="Arial" w:hAnsi="Arial" w:cs="Arial"/>
          <w:sz w:val="28"/>
          <w:szCs w:val="28"/>
        </w:rPr>
        <w:t>;</w:t>
      </w:r>
      <w:r w:rsidRPr="003F4A41">
        <w:rPr>
          <w:rFonts w:ascii="Arial" w:hAnsi="Arial" w:cs="Arial"/>
          <w:sz w:val="28"/>
          <w:szCs w:val="28"/>
        </w:rPr>
        <w:t xml:space="preserve"> </w:t>
      </w:r>
      <w:r w:rsidR="00BD254B">
        <w:rPr>
          <w:rFonts w:ascii="Arial" w:hAnsi="Arial" w:cs="Arial"/>
          <w:sz w:val="28"/>
          <w:szCs w:val="28"/>
        </w:rPr>
        <w:t>l</w:t>
      </w:r>
      <w:r w:rsidRPr="003F4A41">
        <w:rPr>
          <w:rFonts w:ascii="Arial" w:hAnsi="Arial" w:cs="Arial"/>
          <w:sz w:val="28"/>
          <w:szCs w:val="28"/>
        </w:rPr>
        <w:t>’Università in nessun caso accetta copia cartacea.</w:t>
      </w:r>
    </w:p>
    <w:p w14:paraId="0A1B17AE" w14:textId="3C8DD19A" w:rsidR="00344ED5" w:rsidRPr="003F4A41" w:rsidRDefault="00344ED5" w:rsidP="00344ED5">
      <w:pPr>
        <w:jc w:val="both"/>
        <w:rPr>
          <w:rFonts w:ascii="Arial" w:hAnsi="Arial" w:cs="Arial"/>
          <w:bCs/>
        </w:rPr>
      </w:pPr>
      <w:r w:rsidRPr="003F4A41">
        <w:rPr>
          <w:rFonts w:ascii="Arial" w:hAnsi="Arial" w:cs="Arial"/>
          <w:b/>
          <w:sz w:val="28"/>
          <w:szCs w:val="28"/>
          <w:u w:val="single"/>
        </w:rPr>
        <w:t>SI RACCOMANDA</w:t>
      </w:r>
      <w:r w:rsidRPr="003F4A41">
        <w:rPr>
          <w:rFonts w:ascii="Arial" w:hAnsi="Arial" w:cs="Arial"/>
          <w:sz w:val="28"/>
          <w:szCs w:val="28"/>
        </w:rPr>
        <w:t xml:space="preserve"> di </w:t>
      </w:r>
      <w:r w:rsidRPr="00F52B94">
        <w:rPr>
          <w:rFonts w:ascii="Arial" w:hAnsi="Arial" w:cs="Arial"/>
          <w:sz w:val="28"/>
          <w:szCs w:val="28"/>
        </w:rPr>
        <w:t>premunirsi di un ISEE, a scadenza anno solare 202</w:t>
      </w:r>
      <w:r w:rsidR="006C07B9">
        <w:rPr>
          <w:rFonts w:ascii="Arial" w:hAnsi="Arial" w:cs="Arial"/>
          <w:sz w:val="28"/>
          <w:szCs w:val="28"/>
        </w:rPr>
        <w:t>5</w:t>
      </w:r>
      <w:r w:rsidRPr="00F52B94">
        <w:rPr>
          <w:rFonts w:ascii="Arial" w:hAnsi="Arial" w:cs="Arial"/>
          <w:sz w:val="28"/>
          <w:szCs w:val="28"/>
        </w:rPr>
        <w:t xml:space="preserve">, valido per le prestazioni agevolate per lo studio universitario in favore dello studente immatricolando (l’aspirante discente </w:t>
      </w:r>
      <w:r w:rsidRPr="003F4A41">
        <w:rPr>
          <w:rFonts w:ascii="Arial" w:hAnsi="Arial" w:cs="Arial"/>
          <w:sz w:val="28"/>
          <w:szCs w:val="28"/>
        </w:rPr>
        <w:t>deve risultare già studente universitario in detta dichiarazione, affinché la stessa possa essere validamente acquisita dalla banca data INPS)</w:t>
      </w:r>
      <w:r w:rsidRPr="003F4A41">
        <w:rPr>
          <w:rFonts w:ascii="Arial" w:hAnsi="Arial" w:cs="Arial"/>
          <w:bCs/>
        </w:rPr>
        <w:t>.</w:t>
      </w:r>
    </w:p>
    <w:p w14:paraId="39A30E07" w14:textId="77777777" w:rsidR="00344ED5" w:rsidRPr="003F4A41" w:rsidRDefault="00344ED5" w:rsidP="00344ED5">
      <w:pPr>
        <w:jc w:val="both"/>
        <w:rPr>
          <w:rFonts w:ascii="Arial" w:hAnsi="Arial" w:cs="Arial"/>
          <w:b/>
          <w:sz w:val="28"/>
          <w:szCs w:val="28"/>
        </w:rPr>
      </w:pPr>
    </w:p>
    <w:p w14:paraId="4C68377E" w14:textId="6ABA15CE" w:rsidR="00344ED5" w:rsidRPr="00205404" w:rsidRDefault="00344ED5" w:rsidP="00344ED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Hlk169264124"/>
      <w:r w:rsidRPr="00205404">
        <w:rPr>
          <w:rFonts w:ascii="Arial" w:hAnsi="Arial" w:cs="Arial"/>
          <w:b/>
          <w:sz w:val="28"/>
          <w:szCs w:val="28"/>
          <w:u w:val="single"/>
        </w:rPr>
        <w:lastRenderedPageBreak/>
        <w:t>STUDENTE</w:t>
      </w:r>
      <w:r w:rsidR="0088517E">
        <w:rPr>
          <w:rFonts w:ascii="Arial" w:hAnsi="Arial" w:cs="Arial"/>
          <w:b/>
          <w:sz w:val="28"/>
          <w:szCs w:val="28"/>
          <w:u w:val="single"/>
        </w:rPr>
        <w:t>-</w:t>
      </w:r>
      <w:r w:rsidR="00370713" w:rsidRPr="0020540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ATLETA</w:t>
      </w:r>
    </w:p>
    <w:p w14:paraId="12B16DB6" w14:textId="2684143D" w:rsidR="00195FD0" w:rsidRPr="005C4DAA" w:rsidRDefault="00344ED5" w:rsidP="00195FD0">
      <w:pPr>
        <w:jc w:val="both"/>
        <w:rPr>
          <w:rFonts w:ascii="Arial" w:hAnsi="Arial" w:cs="Arial"/>
          <w:b/>
          <w:sz w:val="28"/>
          <w:szCs w:val="28"/>
        </w:rPr>
      </w:pPr>
      <w:r w:rsidRPr="00F84E1C">
        <w:rPr>
          <w:rFonts w:ascii="Arial" w:hAnsi="Arial" w:cs="Arial"/>
          <w:b/>
          <w:sz w:val="28"/>
          <w:szCs w:val="28"/>
        </w:rPr>
        <w:t>Possono accedere ai posti riservati (n.</w:t>
      </w:r>
      <w:r w:rsidR="0038557E" w:rsidRPr="00F84E1C">
        <w:rPr>
          <w:rFonts w:ascii="Arial" w:hAnsi="Arial" w:cs="Arial"/>
          <w:b/>
          <w:sz w:val="28"/>
          <w:szCs w:val="28"/>
        </w:rPr>
        <w:t>10</w:t>
      </w:r>
      <w:r w:rsidRPr="00F84E1C">
        <w:rPr>
          <w:rFonts w:ascii="Arial" w:hAnsi="Arial" w:cs="Arial"/>
          <w:b/>
          <w:sz w:val="28"/>
          <w:szCs w:val="28"/>
        </w:rPr>
        <w:t xml:space="preserve">) </w:t>
      </w:r>
      <w:r w:rsidR="002C2DB7" w:rsidRPr="00F84E1C">
        <w:rPr>
          <w:rFonts w:ascii="Arial" w:hAnsi="Arial" w:cs="Arial"/>
          <w:b/>
          <w:sz w:val="28"/>
          <w:szCs w:val="28"/>
        </w:rPr>
        <w:t>per</w:t>
      </w:r>
      <w:r w:rsidRPr="00F84E1C">
        <w:rPr>
          <w:rFonts w:ascii="Arial" w:hAnsi="Arial" w:cs="Arial"/>
          <w:b/>
          <w:sz w:val="28"/>
          <w:szCs w:val="28"/>
        </w:rPr>
        <w:t xml:space="preserve"> </w:t>
      </w:r>
      <w:r w:rsidR="00BD254B" w:rsidRPr="00F84E1C">
        <w:rPr>
          <w:rFonts w:ascii="Arial" w:hAnsi="Arial" w:cs="Arial"/>
          <w:b/>
          <w:sz w:val="28"/>
          <w:szCs w:val="28"/>
          <w:u w:val="single"/>
        </w:rPr>
        <w:t>S</w:t>
      </w:r>
      <w:r w:rsidRPr="00F84E1C">
        <w:rPr>
          <w:rFonts w:ascii="Arial" w:hAnsi="Arial" w:cs="Arial"/>
          <w:b/>
          <w:sz w:val="28"/>
          <w:szCs w:val="28"/>
          <w:u w:val="single"/>
        </w:rPr>
        <w:t>tudent</w:t>
      </w:r>
      <w:r w:rsidR="005C4DAA">
        <w:rPr>
          <w:rFonts w:ascii="Arial" w:hAnsi="Arial" w:cs="Arial"/>
          <w:b/>
          <w:sz w:val="28"/>
          <w:szCs w:val="28"/>
          <w:u w:val="single"/>
        </w:rPr>
        <w:t>e</w:t>
      </w:r>
      <w:r w:rsidR="009440C7">
        <w:rPr>
          <w:rFonts w:ascii="Arial" w:hAnsi="Arial" w:cs="Arial"/>
          <w:b/>
          <w:sz w:val="28"/>
          <w:szCs w:val="28"/>
          <w:u w:val="single"/>
        </w:rPr>
        <w:t>-</w:t>
      </w:r>
      <w:r w:rsidR="00BD254B" w:rsidRPr="00F84E1C">
        <w:rPr>
          <w:rFonts w:ascii="Arial" w:hAnsi="Arial" w:cs="Arial"/>
          <w:b/>
          <w:sz w:val="28"/>
          <w:szCs w:val="28"/>
          <w:u w:val="single"/>
        </w:rPr>
        <w:t>A</w:t>
      </w:r>
      <w:r w:rsidRPr="00F84E1C">
        <w:rPr>
          <w:rFonts w:ascii="Arial" w:hAnsi="Arial" w:cs="Arial"/>
          <w:b/>
          <w:sz w:val="28"/>
          <w:szCs w:val="28"/>
          <w:u w:val="single"/>
        </w:rPr>
        <w:t>tlet</w:t>
      </w:r>
      <w:r w:rsidR="005C4DAA">
        <w:rPr>
          <w:rFonts w:ascii="Arial" w:hAnsi="Arial" w:cs="Arial"/>
          <w:b/>
          <w:sz w:val="28"/>
          <w:szCs w:val="28"/>
          <w:u w:val="single"/>
        </w:rPr>
        <w:t>a</w:t>
      </w:r>
      <w:r w:rsidRPr="00F84E1C">
        <w:rPr>
          <w:rFonts w:ascii="Arial" w:hAnsi="Arial" w:cs="Arial"/>
          <w:b/>
          <w:sz w:val="28"/>
          <w:szCs w:val="28"/>
        </w:rPr>
        <w:t xml:space="preserve"> </w:t>
      </w:r>
      <w:r w:rsidR="00274DD0" w:rsidRPr="00F84E1C">
        <w:rPr>
          <w:rFonts w:ascii="Arial" w:hAnsi="Arial" w:cs="Arial"/>
          <w:b/>
          <w:sz w:val="28"/>
          <w:szCs w:val="28"/>
        </w:rPr>
        <w:t>quanti in possesso dei requisiti</w:t>
      </w:r>
      <w:r w:rsidR="002D3790" w:rsidRPr="00F84E1C">
        <w:rPr>
          <w:rFonts w:ascii="Arial" w:hAnsi="Arial" w:cs="Arial"/>
          <w:b/>
          <w:sz w:val="28"/>
          <w:szCs w:val="28"/>
        </w:rPr>
        <w:t xml:space="preserve"> di cui</w:t>
      </w:r>
      <w:r w:rsidR="00274DD0" w:rsidRPr="00F84E1C">
        <w:rPr>
          <w:rFonts w:ascii="Arial" w:hAnsi="Arial" w:cs="Arial"/>
          <w:b/>
          <w:sz w:val="28"/>
          <w:szCs w:val="28"/>
        </w:rPr>
        <w:t xml:space="preserve"> all’art.5 del vigente regolamento </w:t>
      </w:r>
      <w:r w:rsidR="00CA159B" w:rsidRPr="00F84E1C">
        <w:rPr>
          <w:rFonts w:ascii="Arial" w:hAnsi="Arial" w:cs="Arial"/>
          <w:b/>
          <w:sz w:val="28"/>
          <w:szCs w:val="28"/>
          <w:shd w:val="clear" w:color="auto" w:fill="FFFFFF"/>
        </w:rPr>
        <w:t>emanato con DR n. 327 del 05/04/2024</w:t>
      </w:r>
      <w:r w:rsidR="00CA159B" w:rsidRPr="00F84E1C">
        <w:rPr>
          <w:rFonts w:ascii="Arial" w:hAnsi="Arial" w:cs="Arial"/>
          <w:b/>
          <w:sz w:val="28"/>
          <w:szCs w:val="28"/>
        </w:rPr>
        <w:t xml:space="preserve"> </w:t>
      </w:r>
      <w:r w:rsidR="00274DD0" w:rsidRPr="00F84E1C">
        <w:rPr>
          <w:rFonts w:ascii="Arial" w:hAnsi="Arial" w:cs="Arial"/>
          <w:b/>
          <w:sz w:val="28"/>
          <w:szCs w:val="28"/>
        </w:rPr>
        <w:t>(</w:t>
      </w:r>
      <w:hyperlink r:id="rId9" w:history="1">
        <w:r w:rsidR="00CA159B" w:rsidRPr="00026B2F">
          <w:rPr>
            <w:rStyle w:val="Collegamentoipertestuale"/>
            <w:rFonts w:ascii="Arial" w:hAnsi="Arial" w:cs="Arial"/>
            <w:b/>
            <w:color w:val="auto"/>
            <w:sz w:val="28"/>
            <w:szCs w:val="28"/>
            <w:u w:val="none"/>
          </w:rPr>
          <w:t>https://www.uniparthenope.it/Portale-Ateneo/statuto_e_regolamenti</w:t>
        </w:r>
      </w:hyperlink>
      <w:r w:rsidR="00CA159B" w:rsidRPr="00F84E1C">
        <w:rPr>
          <w:rFonts w:ascii="Arial" w:hAnsi="Arial" w:cs="Arial"/>
          <w:b/>
          <w:sz w:val="28"/>
          <w:szCs w:val="28"/>
        </w:rPr>
        <w:t>)</w:t>
      </w:r>
    </w:p>
    <w:bookmarkEnd w:id="0"/>
    <w:p w14:paraId="2886A5F2" w14:textId="42A550F4" w:rsidR="00195FD0" w:rsidRDefault="00195FD0" w:rsidP="00195FD0">
      <w:pPr>
        <w:pStyle w:val="NormaleWeb"/>
        <w:jc w:val="both"/>
        <w:rPr>
          <w:rFonts w:ascii="Arial" w:hAnsi="Arial" w:cs="Arial"/>
          <w:color w:val="000000"/>
          <w:sz w:val="27"/>
          <w:szCs w:val="27"/>
        </w:rPr>
      </w:pPr>
      <w:r w:rsidRPr="00195FD0">
        <w:rPr>
          <w:rFonts w:ascii="Arial" w:hAnsi="Arial" w:cs="Arial"/>
          <w:color w:val="000000"/>
          <w:sz w:val="27"/>
          <w:szCs w:val="27"/>
        </w:rPr>
        <w:t xml:space="preserve">Gli interessati, contestualmente alla documentazione richiesta per l'immatricolazione, dovranno inviare il modulo scaricabile al </w:t>
      </w:r>
      <w:r w:rsidRPr="00264A22">
        <w:rPr>
          <w:rFonts w:ascii="Arial" w:hAnsi="Arial" w:cs="Arial"/>
          <w:color w:val="000000"/>
          <w:sz w:val="27"/>
          <w:szCs w:val="27"/>
        </w:rPr>
        <w:t>lin</w:t>
      </w:r>
      <w:r w:rsidR="00264A22" w:rsidRPr="00264A22">
        <w:rPr>
          <w:rFonts w:ascii="Arial" w:hAnsi="Arial" w:cs="Arial"/>
          <w:color w:val="000000"/>
          <w:sz w:val="27"/>
          <w:szCs w:val="27"/>
        </w:rPr>
        <w:t xml:space="preserve">k </w:t>
      </w:r>
      <w:hyperlink r:id="rId10" w:tgtFrame="_blank" w:history="1">
        <w:r w:rsidR="00264A22" w:rsidRPr="00264A22">
          <w:rPr>
            <w:rStyle w:val="Collegamentoipertestuale"/>
            <w:rFonts w:ascii="Aptos" w:hAnsi="Aptos"/>
            <w:bdr w:val="none" w:sz="0" w:space="0" w:color="auto" w:frame="1"/>
            <w:shd w:val="clear" w:color="auto" w:fill="FFFFFF"/>
          </w:rPr>
          <w:t>https://www.uniparthenope.it/Portale-Ateneo/mod-studenti</w:t>
        </w:r>
      </w:hyperlink>
      <w:r w:rsidR="00264A22" w:rsidRPr="00264A22">
        <w:rPr>
          <w:rFonts w:ascii="Aptos" w:hAnsi="Aptos"/>
          <w:color w:val="000000"/>
          <w:shd w:val="clear" w:color="auto" w:fill="FFFFFF"/>
        </w:rPr>
        <w:t> </w:t>
      </w:r>
      <w:r w:rsidRPr="00264A22">
        <w:rPr>
          <w:rFonts w:ascii="Arial" w:hAnsi="Arial" w:cs="Arial"/>
          <w:color w:val="000000"/>
          <w:sz w:val="27"/>
          <w:szCs w:val="27"/>
        </w:rPr>
        <w:t>, con i</w:t>
      </w:r>
      <w:r w:rsidRPr="00195FD0">
        <w:rPr>
          <w:rFonts w:ascii="Arial" w:hAnsi="Arial" w:cs="Arial"/>
          <w:color w:val="000000"/>
          <w:sz w:val="27"/>
          <w:szCs w:val="27"/>
        </w:rPr>
        <w:t xml:space="preserve">ndicazione del requisito di Studente-Atleta di cui sono in possesso </w:t>
      </w:r>
      <w:r w:rsidR="0088517E">
        <w:rPr>
          <w:rFonts w:ascii="Arial" w:hAnsi="Arial" w:cs="Arial"/>
          <w:color w:val="000000"/>
          <w:sz w:val="27"/>
          <w:szCs w:val="27"/>
        </w:rPr>
        <w:t xml:space="preserve">e </w:t>
      </w:r>
      <w:r w:rsidRPr="00195FD0">
        <w:rPr>
          <w:rFonts w:ascii="Arial" w:hAnsi="Arial" w:cs="Arial"/>
          <w:color w:val="000000"/>
          <w:sz w:val="27"/>
          <w:szCs w:val="27"/>
        </w:rPr>
        <w:t>allega</w:t>
      </w:r>
      <w:r w:rsidR="0088517E">
        <w:rPr>
          <w:rFonts w:ascii="Arial" w:hAnsi="Arial" w:cs="Arial"/>
          <w:color w:val="000000"/>
          <w:sz w:val="27"/>
          <w:szCs w:val="27"/>
        </w:rPr>
        <w:t>re</w:t>
      </w:r>
      <w:r w:rsidRPr="00195FD0">
        <w:rPr>
          <w:rFonts w:ascii="Arial" w:hAnsi="Arial" w:cs="Arial"/>
          <w:color w:val="000000"/>
          <w:sz w:val="27"/>
          <w:szCs w:val="27"/>
        </w:rPr>
        <w:t xml:space="preserve"> documentazione a supporto. La domanda dovrà essere inviata via email al seguente indirizzo </w:t>
      </w:r>
      <w:hyperlink r:id="rId11" w:history="1">
        <w:r w:rsidR="0088517E" w:rsidRPr="00CE426F">
          <w:rPr>
            <w:rStyle w:val="Collegamentoipertestuale"/>
            <w:rFonts w:ascii="Arial" w:hAnsi="Arial" w:cs="Arial"/>
            <w:sz w:val="27"/>
            <w:szCs w:val="27"/>
          </w:rPr>
          <w:t>protocollo@uniparthenope.it</w:t>
        </w:r>
      </w:hyperlink>
      <w:r w:rsidRPr="00195FD0">
        <w:rPr>
          <w:rFonts w:ascii="Arial" w:hAnsi="Arial" w:cs="Arial"/>
          <w:color w:val="000000"/>
          <w:sz w:val="27"/>
          <w:szCs w:val="27"/>
        </w:rPr>
        <w:t>.</w:t>
      </w:r>
    </w:p>
    <w:p w14:paraId="4638BD97" w14:textId="0489C532" w:rsidR="0088517E" w:rsidRPr="00195FD0" w:rsidRDefault="0088517E" w:rsidP="00195FD0">
      <w:pPr>
        <w:pStyle w:val="NormaleWeb"/>
        <w:jc w:val="both"/>
        <w:rPr>
          <w:rFonts w:ascii="Arial" w:hAnsi="Arial" w:cs="Arial"/>
          <w:color w:val="000000"/>
          <w:sz w:val="27"/>
          <w:szCs w:val="27"/>
        </w:rPr>
      </w:pPr>
      <w:r w:rsidRPr="00195FD0">
        <w:rPr>
          <w:rFonts w:ascii="Arial" w:hAnsi="Arial" w:cs="Arial"/>
          <w:color w:val="000000"/>
          <w:sz w:val="27"/>
          <w:szCs w:val="27"/>
        </w:rPr>
        <w:t>Il riconoscimento dello status di "Studente</w:t>
      </w:r>
      <w:r>
        <w:rPr>
          <w:rFonts w:ascii="Arial" w:hAnsi="Arial" w:cs="Arial"/>
          <w:color w:val="000000"/>
          <w:sz w:val="27"/>
          <w:szCs w:val="27"/>
        </w:rPr>
        <w:t>-</w:t>
      </w:r>
      <w:r w:rsidRPr="00195FD0">
        <w:rPr>
          <w:rFonts w:ascii="Arial" w:hAnsi="Arial" w:cs="Arial"/>
          <w:color w:val="000000"/>
          <w:sz w:val="27"/>
          <w:szCs w:val="27"/>
        </w:rPr>
        <w:t>Atleta", secondo quanto indicato nel Regolamento "Studente</w:t>
      </w:r>
      <w:r>
        <w:rPr>
          <w:rFonts w:ascii="Arial" w:hAnsi="Arial" w:cs="Arial"/>
          <w:color w:val="000000"/>
          <w:sz w:val="27"/>
          <w:szCs w:val="27"/>
        </w:rPr>
        <w:t>-</w:t>
      </w:r>
      <w:r w:rsidRPr="00195FD0">
        <w:rPr>
          <w:rFonts w:ascii="Arial" w:hAnsi="Arial" w:cs="Arial"/>
          <w:color w:val="000000"/>
          <w:sz w:val="27"/>
          <w:szCs w:val="27"/>
        </w:rPr>
        <w:t>Atleta", è operato, dopo l’immatricolazione</w:t>
      </w:r>
      <w:r>
        <w:rPr>
          <w:rFonts w:ascii="Arial" w:hAnsi="Arial" w:cs="Arial"/>
          <w:color w:val="000000"/>
          <w:sz w:val="27"/>
          <w:szCs w:val="27"/>
        </w:rPr>
        <w:t xml:space="preserve"> e su richiesta, </w:t>
      </w:r>
      <w:r w:rsidRPr="00195FD0">
        <w:rPr>
          <w:rFonts w:ascii="Arial" w:hAnsi="Arial" w:cs="Arial"/>
          <w:color w:val="000000"/>
          <w:sz w:val="27"/>
          <w:szCs w:val="27"/>
        </w:rPr>
        <w:t xml:space="preserve">da una Commissione, </w:t>
      </w:r>
      <w:proofErr w:type="gramStart"/>
      <w:r w:rsidRPr="00195FD0">
        <w:rPr>
          <w:rFonts w:ascii="Arial" w:hAnsi="Arial" w:cs="Arial"/>
          <w:color w:val="000000"/>
          <w:sz w:val="27"/>
          <w:szCs w:val="27"/>
        </w:rPr>
        <w:t>all’uopo</w:t>
      </w:r>
      <w:proofErr w:type="gramEnd"/>
      <w:r w:rsidRPr="00195FD0">
        <w:rPr>
          <w:rFonts w:ascii="Arial" w:hAnsi="Arial" w:cs="Arial"/>
          <w:color w:val="000000"/>
          <w:sz w:val="27"/>
          <w:szCs w:val="27"/>
        </w:rPr>
        <w:t xml:space="preserve"> nominata.</w:t>
      </w:r>
    </w:p>
    <w:p w14:paraId="5098FB32" w14:textId="0C789439" w:rsidR="00195FD0" w:rsidRPr="00195FD0" w:rsidRDefault="00195FD0" w:rsidP="00195FD0">
      <w:pPr>
        <w:pStyle w:val="NormaleWeb"/>
        <w:jc w:val="both"/>
        <w:rPr>
          <w:rFonts w:ascii="Arial" w:hAnsi="Arial" w:cs="Arial"/>
          <w:color w:val="000000"/>
          <w:sz w:val="27"/>
          <w:szCs w:val="27"/>
        </w:rPr>
      </w:pPr>
      <w:r w:rsidRPr="00195FD0">
        <w:rPr>
          <w:rFonts w:ascii="Arial" w:hAnsi="Arial" w:cs="Arial"/>
          <w:color w:val="000000"/>
          <w:sz w:val="27"/>
          <w:szCs w:val="27"/>
        </w:rPr>
        <w:t>Anche per detti studenti la scadenza dell’immatricolazione è rappresentata dall’emissione del Decreto Rettorale che dichiara raggiunta l’utenza sostenibile. I posti eventualmente non assegnati saranno coperti da studenti standard.</w:t>
      </w:r>
    </w:p>
    <w:p w14:paraId="78418531" w14:textId="77777777" w:rsidR="00344ED5" w:rsidRPr="003F4A41" w:rsidRDefault="00344ED5" w:rsidP="00344ED5">
      <w:pPr>
        <w:jc w:val="both"/>
        <w:rPr>
          <w:rFonts w:ascii="Arial" w:hAnsi="Arial" w:cs="Arial"/>
          <w:color w:val="000000"/>
          <w:sz w:val="27"/>
          <w:szCs w:val="27"/>
        </w:rPr>
      </w:pPr>
    </w:p>
    <w:p w14:paraId="38612C4E" w14:textId="77777777" w:rsidR="00A61DBB" w:rsidRPr="00BD2DA7" w:rsidRDefault="00A61DBB" w:rsidP="00A61DBB">
      <w:pPr>
        <w:pStyle w:val="NormaleWeb"/>
        <w:jc w:val="both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 w:rsidRPr="00BD2DA7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STUDENTI STRANIERI residenti in Italia</w:t>
      </w:r>
    </w:p>
    <w:p w14:paraId="0FE2878D" w14:textId="77777777" w:rsidR="00BD2DA7" w:rsidRPr="00B557A6" w:rsidRDefault="00A61DBB" w:rsidP="00A61DBB">
      <w:pPr>
        <w:pStyle w:val="NormaleWeb"/>
        <w:jc w:val="both"/>
        <w:rPr>
          <w:rFonts w:ascii="Arial" w:hAnsi="Arial" w:cs="Arial"/>
          <w:color w:val="000000"/>
          <w:sz w:val="28"/>
          <w:szCs w:val="28"/>
        </w:rPr>
      </w:pPr>
      <w:r w:rsidRPr="00B557A6">
        <w:rPr>
          <w:rFonts w:ascii="Arial" w:hAnsi="Arial" w:cs="Arial"/>
          <w:color w:val="000000"/>
          <w:sz w:val="28"/>
          <w:szCs w:val="28"/>
        </w:rPr>
        <w:t>Gli studenti stranieri residenti in Italia dovranno completare in tempo utile l’iter di immatricolazione sopra descritto e formalizzare la pratica di immatricolazione presentando in Segreteria Studenti</w:t>
      </w:r>
      <w:r w:rsidR="00BD2DA7" w:rsidRPr="00B557A6">
        <w:rPr>
          <w:rFonts w:ascii="Arial" w:hAnsi="Arial" w:cs="Arial"/>
          <w:color w:val="000000"/>
          <w:sz w:val="28"/>
          <w:szCs w:val="28"/>
        </w:rPr>
        <w:t>:</w:t>
      </w:r>
    </w:p>
    <w:p w14:paraId="2849B420" w14:textId="65DAE554" w:rsidR="00BD2DA7" w:rsidRPr="00B557A6" w:rsidRDefault="00A61DBB" w:rsidP="00BD2DA7">
      <w:pPr>
        <w:pStyle w:val="NormaleWeb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B557A6">
        <w:rPr>
          <w:rFonts w:ascii="Arial" w:hAnsi="Arial" w:cs="Arial"/>
          <w:color w:val="000000"/>
          <w:sz w:val="28"/>
          <w:szCs w:val="28"/>
        </w:rPr>
        <w:t>la Dichiarazione di Valore</w:t>
      </w:r>
      <w:r w:rsidR="00BD2DA7" w:rsidRPr="00B557A6">
        <w:rPr>
          <w:rFonts w:ascii="Arial" w:hAnsi="Arial" w:cs="Arial"/>
          <w:color w:val="000000"/>
          <w:sz w:val="28"/>
          <w:szCs w:val="28"/>
        </w:rPr>
        <w:t xml:space="preserve"> del Titolo di Studio conseguito all’estero;</w:t>
      </w:r>
    </w:p>
    <w:p w14:paraId="02ED80B6" w14:textId="625DEF70" w:rsidR="00A61DBB" w:rsidRPr="00B557A6" w:rsidRDefault="00BD2DA7" w:rsidP="00BD2DA7">
      <w:pPr>
        <w:pStyle w:val="NormaleWeb"/>
        <w:numPr>
          <w:ilvl w:val="0"/>
          <w:numId w:val="4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B557A6">
        <w:rPr>
          <w:rFonts w:ascii="Arial" w:hAnsi="Arial" w:cs="Arial"/>
          <w:color w:val="000000"/>
          <w:sz w:val="28"/>
          <w:szCs w:val="28"/>
        </w:rPr>
        <w:t>la certificazione di conoscenza della lingua italiana (</w:t>
      </w:r>
      <w:r w:rsidR="00165872" w:rsidRPr="00B557A6">
        <w:rPr>
          <w:rFonts w:ascii="Arial" w:hAnsi="Arial" w:cs="Arial"/>
          <w:color w:val="000000"/>
          <w:sz w:val="28"/>
          <w:szCs w:val="28"/>
        </w:rPr>
        <w:t xml:space="preserve">livello </w:t>
      </w:r>
      <w:r w:rsidRPr="00B557A6">
        <w:rPr>
          <w:rFonts w:ascii="Arial" w:hAnsi="Arial" w:cs="Arial"/>
          <w:color w:val="000000"/>
          <w:sz w:val="28"/>
          <w:szCs w:val="28"/>
        </w:rPr>
        <w:t>B2), ovvero sottoporsi a test di conoscenza della lingua italiana</w:t>
      </w:r>
      <w:r w:rsidR="00165872" w:rsidRPr="00B557A6">
        <w:rPr>
          <w:rFonts w:ascii="Arial" w:hAnsi="Arial" w:cs="Arial"/>
          <w:color w:val="000000"/>
          <w:sz w:val="28"/>
          <w:szCs w:val="28"/>
        </w:rPr>
        <w:t xml:space="preserve"> (</w:t>
      </w:r>
      <w:r w:rsidR="00195FD0" w:rsidRPr="00B557A6">
        <w:rPr>
          <w:rFonts w:ascii="Arial" w:hAnsi="Arial" w:cs="Arial"/>
          <w:color w:val="000000"/>
          <w:sz w:val="28"/>
          <w:szCs w:val="28"/>
        </w:rPr>
        <w:t xml:space="preserve">informazioni al link </w:t>
      </w:r>
      <w:hyperlink r:id="rId12" w:tgtFrame="_blank" w:history="1">
        <w:r w:rsidR="005C4DAA" w:rsidRPr="00B557A6">
          <w:rPr>
            <w:rStyle w:val="Collegamentoipertestuale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https://international.uniparthenope.it/how-to-enrol/</w:t>
        </w:r>
      </w:hyperlink>
      <w:r w:rsidR="00165872" w:rsidRPr="00B557A6">
        <w:rPr>
          <w:rFonts w:ascii="Arial" w:hAnsi="Arial" w:cs="Arial"/>
          <w:color w:val="000000"/>
          <w:sz w:val="28"/>
          <w:szCs w:val="28"/>
        </w:rPr>
        <w:t>)</w:t>
      </w:r>
    </w:p>
    <w:p w14:paraId="29B5E86C" w14:textId="34093EB4" w:rsidR="00BD2DA7" w:rsidRPr="00B557A6" w:rsidRDefault="00BD2DA7" w:rsidP="00BD2DA7">
      <w:pPr>
        <w:pStyle w:val="NormaleWeb"/>
        <w:jc w:val="both"/>
        <w:rPr>
          <w:rFonts w:ascii="Arial" w:hAnsi="Arial" w:cs="Arial"/>
          <w:color w:val="000000"/>
          <w:sz w:val="28"/>
          <w:szCs w:val="28"/>
        </w:rPr>
      </w:pPr>
      <w:r w:rsidRPr="00B557A6">
        <w:rPr>
          <w:rFonts w:ascii="Arial" w:hAnsi="Arial" w:cs="Arial"/>
          <w:b/>
          <w:bCs/>
          <w:color w:val="000000"/>
          <w:sz w:val="28"/>
          <w:szCs w:val="28"/>
        </w:rPr>
        <w:t>ATTENZIONE</w:t>
      </w:r>
      <w:r w:rsidRPr="00B557A6">
        <w:rPr>
          <w:rFonts w:ascii="Arial" w:hAnsi="Arial" w:cs="Arial"/>
          <w:color w:val="000000"/>
          <w:sz w:val="28"/>
          <w:szCs w:val="28"/>
        </w:rPr>
        <w:t xml:space="preserve">: </w:t>
      </w:r>
      <w:r w:rsidR="00AE49C2" w:rsidRPr="00B557A6">
        <w:rPr>
          <w:rFonts w:ascii="Arial" w:hAnsi="Arial" w:cs="Arial"/>
          <w:color w:val="000000"/>
          <w:sz w:val="28"/>
          <w:szCs w:val="28"/>
        </w:rPr>
        <w:t xml:space="preserve">La lista completa delle certificazioni riconosciute per l’esonero dal test di conoscenza della lingua italiana, incluso il possesso di un Titolo di Istruzione Superiore Secondaria conseguito in Italia, è consultabile al link </w:t>
      </w:r>
      <w:hyperlink r:id="rId13" w:tgtFrame="_blank" w:history="1">
        <w:r w:rsidR="00AE49C2" w:rsidRPr="00B557A6">
          <w:rPr>
            <w:rStyle w:val="Collegamentoipertestuale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https://international.uniparthenope.it/how-to-enrol/</w:t>
        </w:r>
      </w:hyperlink>
    </w:p>
    <w:p w14:paraId="35909F34" w14:textId="77777777" w:rsidR="00AE49C2" w:rsidRPr="00B557A6" w:rsidRDefault="00AE49C2" w:rsidP="00BD2DA7">
      <w:pPr>
        <w:pStyle w:val="NormaleWeb"/>
        <w:jc w:val="both"/>
        <w:rPr>
          <w:rFonts w:ascii="Arial" w:hAnsi="Arial" w:cs="Arial"/>
          <w:color w:val="000000"/>
          <w:sz w:val="28"/>
          <w:szCs w:val="28"/>
          <w:highlight w:val="yellow"/>
        </w:rPr>
      </w:pPr>
    </w:p>
    <w:p w14:paraId="6C6F6775" w14:textId="66528E71" w:rsidR="00A61DBB" w:rsidRPr="00B557A6" w:rsidRDefault="00A61DBB" w:rsidP="00A61DBB">
      <w:pPr>
        <w:pStyle w:val="NormaleWeb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B557A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STUDENT</w:t>
      </w:r>
      <w:r w:rsidR="00BD2DA7" w:rsidRPr="00B557A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</w:t>
      </w:r>
      <w:r w:rsidRPr="00B557A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STRANIER</w:t>
      </w:r>
      <w:r w:rsidR="00BD2DA7" w:rsidRPr="00B557A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</w:t>
      </w:r>
      <w:r w:rsidRPr="00B557A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non comunitari residenti all’estero</w:t>
      </w:r>
    </w:p>
    <w:p w14:paraId="6D49E1D3" w14:textId="566B9EC9" w:rsidR="0060472F" w:rsidRPr="00195FD0" w:rsidRDefault="00A61DBB" w:rsidP="0060472F">
      <w:pPr>
        <w:pStyle w:val="NormaleWeb"/>
        <w:jc w:val="both"/>
        <w:rPr>
          <w:rFonts w:ascii="Arial" w:hAnsi="Arial" w:cs="Arial"/>
          <w:color w:val="000000"/>
          <w:sz w:val="27"/>
          <w:szCs w:val="27"/>
        </w:rPr>
      </w:pPr>
      <w:r w:rsidRPr="00B557A6">
        <w:rPr>
          <w:rFonts w:ascii="Arial" w:hAnsi="Arial" w:cs="Arial"/>
          <w:color w:val="000000"/>
          <w:sz w:val="28"/>
          <w:szCs w:val="28"/>
        </w:rPr>
        <w:t>Verranno altresì immatricolati al primo anno di corso i candidati stranieri non comunitari residenti all'estero (</w:t>
      </w:r>
      <w:r w:rsidRPr="00B557A6">
        <w:rPr>
          <w:rFonts w:ascii="Arial" w:hAnsi="Arial" w:cs="Arial"/>
          <w:b/>
          <w:bCs/>
          <w:color w:val="000000"/>
          <w:sz w:val="28"/>
          <w:szCs w:val="28"/>
        </w:rPr>
        <w:t>n.5 posti riservati</w:t>
      </w:r>
      <w:r w:rsidRPr="00B557A6">
        <w:rPr>
          <w:rFonts w:ascii="Arial" w:hAnsi="Arial" w:cs="Arial"/>
          <w:color w:val="000000"/>
          <w:sz w:val="28"/>
          <w:szCs w:val="28"/>
        </w:rPr>
        <w:t>) che avranno</w:t>
      </w:r>
      <w:r w:rsidRPr="00BD2DA7">
        <w:rPr>
          <w:rFonts w:ascii="Arial" w:hAnsi="Arial" w:cs="Arial"/>
          <w:color w:val="000000"/>
          <w:sz w:val="27"/>
          <w:szCs w:val="27"/>
        </w:rPr>
        <w:t xml:space="preserve"> completato</w:t>
      </w:r>
      <w:r w:rsidR="00BD2DA7" w:rsidRPr="00BD2DA7">
        <w:rPr>
          <w:rFonts w:ascii="Arial" w:hAnsi="Arial" w:cs="Arial"/>
          <w:color w:val="000000"/>
          <w:sz w:val="27"/>
          <w:szCs w:val="27"/>
        </w:rPr>
        <w:t xml:space="preserve"> </w:t>
      </w:r>
      <w:r w:rsidRPr="00BD2DA7">
        <w:rPr>
          <w:rFonts w:ascii="Arial" w:hAnsi="Arial" w:cs="Arial"/>
          <w:color w:val="000000"/>
          <w:sz w:val="27"/>
          <w:szCs w:val="27"/>
        </w:rPr>
        <w:t xml:space="preserve">la </w:t>
      </w:r>
      <w:r w:rsidRPr="00BD2DA7">
        <w:rPr>
          <w:rFonts w:ascii="Arial" w:hAnsi="Arial" w:cs="Arial"/>
          <w:color w:val="000000"/>
          <w:sz w:val="27"/>
          <w:szCs w:val="27"/>
        </w:rPr>
        <w:lastRenderedPageBreak/>
        <w:t xml:space="preserve">procedura di ammissione al corso sul portale </w:t>
      </w:r>
      <w:proofErr w:type="spellStart"/>
      <w:r w:rsidRPr="00BD2DA7">
        <w:rPr>
          <w:rFonts w:ascii="Arial" w:hAnsi="Arial" w:cs="Arial"/>
          <w:color w:val="000000"/>
          <w:sz w:val="27"/>
          <w:szCs w:val="27"/>
        </w:rPr>
        <w:t>Universitaly</w:t>
      </w:r>
      <w:proofErr w:type="spellEnd"/>
      <w:r w:rsidRPr="00BD2DA7">
        <w:rPr>
          <w:rFonts w:ascii="Arial" w:hAnsi="Arial" w:cs="Arial"/>
          <w:color w:val="000000"/>
          <w:sz w:val="27"/>
          <w:szCs w:val="27"/>
        </w:rPr>
        <w:t xml:space="preserve"> (https://www.universitaly.it/) </w:t>
      </w:r>
      <w:r w:rsidRPr="0078451E">
        <w:rPr>
          <w:rFonts w:ascii="Arial" w:hAnsi="Arial" w:cs="Arial"/>
          <w:color w:val="000000"/>
          <w:sz w:val="27"/>
          <w:szCs w:val="27"/>
          <w:highlight w:val="yellow"/>
        </w:rPr>
        <w:t>entro il termine d</w:t>
      </w:r>
      <w:r w:rsidR="00BD2DA7" w:rsidRPr="0078451E">
        <w:rPr>
          <w:rFonts w:ascii="Arial" w:hAnsi="Arial" w:cs="Arial"/>
          <w:color w:val="000000"/>
          <w:sz w:val="27"/>
          <w:szCs w:val="27"/>
          <w:highlight w:val="yellow"/>
        </w:rPr>
        <w:t xml:space="preserve">el </w:t>
      </w:r>
      <w:r w:rsidR="00BD2DA7" w:rsidRPr="0078451E">
        <w:rPr>
          <w:rFonts w:ascii="Arial" w:hAnsi="Arial" w:cs="Arial"/>
          <w:b/>
          <w:bCs/>
          <w:sz w:val="27"/>
          <w:szCs w:val="27"/>
          <w:highlight w:val="yellow"/>
        </w:rPr>
        <w:t xml:space="preserve">15 </w:t>
      </w:r>
      <w:r w:rsidR="009440C7" w:rsidRPr="0078451E">
        <w:rPr>
          <w:rFonts w:ascii="Arial" w:hAnsi="Arial" w:cs="Arial"/>
          <w:b/>
          <w:bCs/>
          <w:sz w:val="27"/>
          <w:szCs w:val="27"/>
          <w:highlight w:val="yellow"/>
        </w:rPr>
        <w:t>settembre</w:t>
      </w:r>
      <w:r w:rsidR="00BD2DA7" w:rsidRPr="0078451E">
        <w:rPr>
          <w:rFonts w:ascii="Arial" w:hAnsi="Arial" w:cs="Arial"/>
          <w:b/>
          <w:bCs/>
          <w:sz w:val="27"/>
          <w:szCs w:val="27"/>
          <w:highlight w:val="yellow"/>
        </w:rPr>
        <w:t xml:space="preserve"> 2024</w:t>
      </w:r>
      <w:r w:rsidR="00BD2DA7" w:rsidRPr="006976CC">
        <w:rPr>
          <w:rFonts w:ascii="Arial" w:hAnsi="Arial" w:cs="Arial"/>
          <w:sz w:val="27"/>
          <w:szCs w:val="27"/>
          <w:highlight w:val="yellow"/>
        </w:rPr>
        <w:t xml:space="preserve">. </w:t>
      </w:r>
      <w:r w:rsidR="0060472F" w:rsidRPr="006976CC">
        <w:rPr>
          <w:rFonts w:ascii="Arial" w:hAnsi="Arial" w:cs="Arial"/>
          <w:color w:val="000000"/>
          <w:sz w:val="27"/>
          <w:szCs w:val="27"/>
          <w:highlight w:val="yellow"/>
        </w:rPr>
        <w:t>I posti eventualmente non assegnati saranno coperti da studenti standard.</w:t>
      </w:r>
    </w:p>
    <w:p w14:paraId="40A16EA9" w14:textId="77777777" w:rsidR="0074322A" w:rsidRDefault="0074322A" w:rsidP="007E0676">
      <w:pPr>
        <w:pStyle w:val="NormaleWeb"/>
        <w:rPr>
          <w:rFonts w:ascii="Arial" w:hAnsi="Arial" w:cs="Arial"/>
          <w:b/>
          <w:color w:val="000000"/>
          <w:sz w:val="27"/>
          <w:szCs w:val="27"/>
          <w:u w:val="single"/>
        </w:rPr>
      </w:pPr>
    </w:p>
    <w:p w14:paraId="171610F0" w14:textId="077578A1" w:rsidR="007E0676" w:rsidRDefault="00344ED5" w:rsidP="007E0676">
      <w:pPr>
        <w:pStyle w:val="NormaleWeb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3F4A41">
        <w:rPr>
          <w:rFonts w:ascii="Arial" w:hAnsi="Arial" w:cs="Arial"/>
          <w:b/>
          <w:color w:val="000000"/>
          <w:sz w:val="27"/>
          <w:szCs w:val="27"/>
          <w:u w:val="single"/>
        </w:rPr>
        <w:t>TASSE E CONTRIBUTI</w:t>
      </w:r>
    </w:p>
    <w:p w14:paraId="1E8272DF" w14:textId="618A70CB" w:rsidR="00344ED5" w:rsidRPr="003F4A41" w:rsidRDefault="00344ED5" w:rsidP="001A0752">
      <w:pPr>
        <w:pStyle w:val="NormaleWeb"/>
        <w:jc w:val="both"/>
        <w:rPr>
          <w:rFonts w:ascii="Arial" w:hAnsi="Arial" w:cs="Arial"/>
          <w:color w:val="000000"/>
          <w:sz w:val="27"/>
          <w:szCs w:val="27"/>
        </w:rPr>
      </w:pPr>
      <w:r w:rsidRPr="003F4A41">
        <w:rPr>
          <w:rFonts w:ascii="Arial" w:hAnsi="Arial" w:cs="Arial"/>
          <w:color w:val="000000"/>
          <w:sz w:val="27"/>
          <w:szCs w:val="27"/>
        </w:rPr>
        <w:t xml:space="preserve">L'importo del contributo omnicomprensivo annuale dovuto dallo studente è regolato secondo le disposizioni di cui al vigente Regolamento di Ateneo in materia di contribuzione studentesca. Tutte le informazioni in merito alla procedura di immatricolazione sono indicate sul sito: </w:t>
      </w:r>
      <w:hyperlink r:id="rId14" w:history="1">
        <w:r w:rsidR="00F52B94" w:rsidRPr="003F4A41">
          <w:rPr>
            <w:rStyle w:val="Collegamentoipertestuale"/>
            <w:rFonts w:ascii="Arial" w:hAnsi="Arial" w:cs="Arial"/>
            <w:sz w:val="27"/>
            <w:szCs w:val="27"/>
          </w:rPr>
          <w:t>https://uniparthenope.esse3.cineca.it/Home.do</w:t>
        </w:r>
      </w:hyperlink>
      <w:r w:rsidR="00F52B94" w:rsidRPr="00F52B94">
        <w:rPr>
          <w:rStyle w:val="Collegamentoipertestuale"/>
          <w:rFonts w:ascii="Arial" w:hAnsi="Arial" w:cs="Arial"/>
          <w:sz w:val="27"/>
          <w:szCs w:val="27"/>
          <w:u w:val="none"/>
        </w:rPr>
        <w:t xml:space="preserve"> </w:t>
      </w:r>
      <w:r w:rsidRPr="003F4A41">
        <w:rPr>
          <w:rFonts w:ascii="Arial" w:hAnsi="Arial" w:cs="Arial"/>
          <w:color w:val="000000"/>
          <w:sz w:val="27"/>
          <w:szCs w:val="27"/>
        </w:rPr>
        <w:t xml:space="preserve">e sul portale: </w:t>
      </w:r>
      <w:hyperlink r:id="rId15" w:history="1">
        <w:r w:rsidRPr="003F4A41">
          <w:rPr>
            <w:rStyle w:val="Collegamentoipertestuale"/>
            <w:rFonts w:ascii="Arial" w:hAnsi="Arial" w:cs="Arial"/>
            <w:sz w:val="27"/>
            <w:szCs w:val="27"/>
          </w:rPr>
          <w:t>https://orienta.uniparthenope.it/modalita-accesso-bandi-selezione</w:t>
        </w:r>
      </w:hyperlink>
      <w:r w:rsidRPr="003F4A41">
        <w:rPr>
          <w:rFonts w:ascii="Arial" w:hAnsi="Arial" w:cs="Arial"/>
          <w:color w:val="000000"/>
          <w:sz w:val="27"/>
          <w:szCs w:val="27"/>
        </w:rPr>
        <w:t>;</w:t>
      </w:r>
    </w:p>
    <w:p w14:paraId="0D7DA2C1" w14:textId="77777777" w:rsidR="00344ED5" w:rsidRPr="003F4A41" w:rsidRDefault="00344ED5" w:rsidP="00344ED5">
      <w:pPr>
        <w:pStyle w:val="NormaleWeb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3F4A41">
        <w:rPr>
          <w:rFonts w:ascii="Arial" w:hAnsi="Arial" w:cs="Arial"/>
          <w:b/>
          <w:color w:val="000000"/>
          <w:sz w:val="27"/>
          <w:szCs w:val="27"/>
          <w:u w:val="single"/>
        </w:rPr>
        <w:t>CONTATTI SEGRETERIA STUDENTI AMINISTRATIVA</w:t>
      </w:r>
    </w:p>
    <w:p w14:paraId="27D977C1" w14:textId="237E9E0E" w:rsidR="00344ED5" w:rsidRPr="003F4A41" w:rsidRDefault="00344ED5" w:rsidP="00344ED5">
      <w:pPr>
        <w:pStyle w:val="NormaleWeb"/>
        <w:jc w:val="both"/>
        <w:rPr>
          <w:rFonts w:ascii="Arial" w:hAnsi="Arial" w:cs="Arial"/>
          <w:color w:val="000000"/>
          <w:sz w:val="27"/>
          <w:szCs w:val="27"/>
        </w:rPr>
      </w:pPr>
      <w:r w:rsidRPr="003F4A41">
        <w:rPr>
          <w:rFonts w:ascii="Arial" w:hAnsi="Arial" w:cs="Arial"/>
          <w:color w:val="000000"/>
          <w:sz w:val="27"/>
          <w:szCs w:val="27"/>
        </w:rPr>
        <w:t xml:space="preserve">L’Ufficio Segreteria Studenti Amministrativa supporterà l’utenza tutta per problematiche prettamente amministrative inerenti il presente avviso attraverso i seguenti strumenti: </w:t>
      </w:r>
    </w:p>
    <w:p w14:paraId="5CD3FAB2" w14:textId="4E5F82FD" w:rsidR="00344ED5" w:rsidRPr="0060472F" w:rsidRDefault="00344ED5" w:rsidP="00344ED5">
      <w:pPr>
        <w:pStyle w:val="NormaleWeb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7"/>
          <w:szCs w:val="27"/>
          <w:highlight w:val="yellow"/>
        </w:rPr>
      </w:pPr>
      <w:r w:rsidRPr="0060472F">
        <w:rPr>
          <w:rFonts w:ascii="Arial" w:hAnsi="Arial" w:cs="Arial"/>
          <w:b/>
          <w:color w:val="000000"/>
          <w:sz w:val="27"/>
          <w:szCs w:val="27"/>
          <w:highlight w:val="yellow"/>
        </w:rPr>
        <w:t>Attenzione telefonica dalle ore 11.00 alle ore 12.30 tutti i giorni a partire dal</w:t>
      </w:r>
      <w:proofErr w:type="gramStart"/>
      <w:r w:rsidRPr="0060472F">
        <w:rPr>
          <w:rFonts w:ascii="Arial" w:hAnsi="Arial" w:cs="Arial"/>
          <w:b/>
          <w:color w:val="000000"/>
          <w:sz w:val="27"/>
          <w:szCs w:val="27"/>
          <w:highlight w:val="yellow"/>
        </w:rPr>
        <w:t xml:space="preserve"> </w:t>
      </w:r>
      <w:r w:rsidR="0060472F" w:rsidRPr="0060472F">
        <w:rPr>
          <w:rFonts w:ascii="Arial" w:hAnsi="Arial" w:cs="Arial"/>
          <w:b/>
          <w:color w:val="000000"/>
          <w:sz w:val="27"/>
          <w:szCs w:val="27"/>
          <w:highlight w:val="yellow"/>
        </w:rPr>
        <w:t>….</w:t>
      </w:r>
      <w:proofErr w:type="gramEnd"/>
      <w:r w:rsidRPr="0060472F">
        <w:rPr>
          <w:rFonts w:ascii="Arial" w:hAnsi="Arial" w:cs="Arial"/>
          <w:b/>
          <w:color w:val="000000"/>
          <w:sz w:val="27"/>
          <w:szCs w:val="27"/>
          <w:highlight w:val="yellow"/>
        </w:rPr>
        <w:t>luglio 202</w:t>
      </w:r>
      <w:r w:rsidR="0060472F" w:rsidRPr="0060472F">
        <w:rPr>
          <w:rFonts w:ascii="Arial" w:hAnsi="Arial" w:cs="Arial"/>
          <w:b/>
          <w:color w:val="000000"/>
          <w:sz w:val="27"/>
          <w:szCs w:val="27"/>
          <w:highlight w:val="yellow"/>
        </w:rPr>
        <w:t>5</w:t>
      </w:r>
    </w:p>
    <w:p w14:paraId="4B455D1C" w14:textId="77777777" w:rsidR="00344ED5" w:rsidRPr="003F4A41" w:rsidRDefault="00344ED5" w:rsidP="00344ED5">
      <w:pPr>
        <w:pStyle w:val="NormaleWeb"/>
        <w:rPr>
          <w:rFonts w:ascii="Arial" w:hAnsi="Arial" w:cs="Arial"/>
          <w:color w:val="000000"/>
          <w:sz w:val="27"/>
          <w:szCs w:val="27"/>
        </w:rPr>
      </w:pPr>
      <w:r w:rsidRPr="003F4A41">
        <w:rPr>
          <w:rFonts w:ascii="Arial" w:hAnsi="Arial" w:cs="Arial"/>
          <w:color w:val="000000"/>
          <w:sz w:val="27"/>
          <w:szCs w:val="27"/>
        </w:rPr>
        <w:t>Tel. 081547 5658 - 0815475669- 0815475671</w:t>
      </w:r>
    </w:p>
    <w:p w14:paraId="3F11E69F" w14:textId="77777777" w:rsidR="00344ED5" w:rsidRPr="003F4A41" w:rsidRDefault="00344ED5" w:rsidP="00344ED5">
      <w:pPr>
        <w:pStyle w:val="NormaleWeb"/>
        <w:numPr>
          <w:ilvl w:val="0"/>
          <w:numId w:val="2"/>
        </w:numPr>
        <w:rPr>
          <w:rFonts w:ascii="Arial" w:hAnsi="Arial" w:cs="Arial"/>
          <w:b/>
          <w:color w:val="000000"/>
          <w:sz w:val="27"/>
          <w:szCs w:val="27"/>
        </w:rPr>
      </w:pPr>
      <w:r w:rsidRPr="003F4A41">
        <w:rPr>
          <w:rFonts w:ascii="Arial" w:hAnsi="Arial" w:cs="Arial"/>
          <w:b/>
          <w:color w:val="000000"/>
          <w:sz w:val="27"/>
          <w:szCs w:val="27"/>
        </w:rPr>
        <w:t>Sportello in presenza presso la sede di Via Acton 38, 80133, Napoli:</w:t>
      </w:r>
    </w:p>
    <w:p w14:paraId="2CC9275F" w14:textId="77777777" w:rsidR="00344ED5" w:rsidRPr="003F4A41" w:rsidRDefault="00344ED5" w:rsidP="00344ED5">
      <w:pPr>
        <w:pStyle w:val="NormaleWeb"/>
        <w:rPr>
          <w:rFonts w:ascii="Arial" w:hAnsi="Arial" w:cs="Arial"/>
          <w:color w:val="000000"/>
          <w:sz w:val="27"/>
          <w:szCs w:val="27"/>
        </w:rPr>
      </w:pPr>
      <w:r w:rsidRPr="003F4A41">
        <w:rPr>
          <w:rFonts w:ascii="Arial" w:hAnsi="Arial" w:cs="Arial"/>
          <w:color w:val="000000"/>
          <w:sz w:val="27"/>
          <w:szCs w:val="27"/>
        </w:rPr>
        <w:t>Tutti i giorni dalle 09.00 alle 11.00</w:t>
      </w:r>
    </w:p>
    <w:p w14:paraId="4A1D1EDC" w14:textId="1CFD7339" w:rsidR="00344ED5" w:rsidRPr="003F4A41" w:rsidRDefault="00344ED5" w:rsidP="00344ED5">
      <w:pPr>
        <w:pStyle w:val="NormaleWeb"/>
        <w:rPr>
          <w:rFonts w:ascii="Arial" w:hAnsi="Arial" w:cs="Arial"/>
          <w:color w:val="000000"/>
          <w:sz w:val="27"/>
          <w:szCs w:val="27"/>
        </w:rPr>
      </w:pPr>
      <w:r w:rsidRPr="003F4A41">
        <w:rPr>
          <w:rFonts w:ascii="Arial" w:hAnsi="Arial" w:cs="Arial"/>
          <w:color w:val="000000"/>
          <w:sz w:val="27"/>
          <w:szCs w:val="27"/>
        </w:rPr>
        <w:t xml:space="preserve">via residuale Email: </w:t>
      </w:r>
      <w:hyperlink r:id="rId16" w:history="1">
        <w:r w:rsidRPr="003F4A41">
          <w:rPr>
            <w:rStyle w:val="Collegamentoipertestuale"/>
            <w:rFonts w:ascii="Arial" w:hAnsi="Arial" w:cs="Arial"/>
            <w:sz w:val="27"/>
            <w:szCs w:val="27"/>
          </w:rPr>
          <w:t>segreteria.motorie@uniparthenope.it</w:t>
        </w:r>
      </w:hyperlink>
    </w:p>
    <w:p w14:paraId="43FE3D22" w14:textId="77777777" w:rsidR="00590057" w:rsidRPr="003F4A41" w:rsidRDefault="00590057" w:rsidP="003A00EA">
      <w:pPr>
        <w:jc w:val="both"/>
        <w:rPr>
          <w:rFonts w:ascii="Arial" w:hAnsi="Arial" w:cs="Arial"/>
        </w:rPr>
      </w:pPr>
    </w:p>
    <w:sectPr w:rsidR="00590057" w:rsidRPr="003F4A41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C6AD" w14:textId="77777777" w:rsidR="007B152F" w:rsidRDefault="007B152F" w:rsidP="001A0752">
      <w:r>
        <w:separator/>
      </w:r>
    </w:p>
  </w:endnote>
  <w:endnote w:type="continuationSeparator" w:id="0">
    <w:p w14:paraId="702DF2D6" w14:textId="77777777" w:rsidR="007B152F" w:rsidRDefault="007B152F" w:rsidP="001A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623708"/>
      <w:docPartObj>
        <w:docPartGallery w:val="Page Numbers (Bottom of Page)"/>
        <w:docPartUnique/>
      </w:docPartObj>
    </w:sdtPr>
    <w:sdtContent>
      <w:p w14:paraId="2FA4D916" w14:textId="72CCE47F" w:rsidR="001A0752" w:rsidRDefault="001A075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C3FC7" w14:textId="77777777" w:rsidR="001A0752" w:rsidRDefault="001A07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4CD9" w14:textId="77777777" w:rsidR="007B152F" w:rsidRDefault="007B152F" w:rsidP="001A0752">
      <w:r>
        <w:separator/>
      </w:r>
    </w:p>
  </w:footnote>
  <w:footnote w:type="continuationSeparator" w:id="0">
    <w:p w14:paraId="4223121A" w14:textId="77777777" w:rsidR="007B152F" w:rsidRDefault="007B152F" w:rsidP="001A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42C"/>
    <w:multiLevelType w:val="hybridMultilevel"/>
    <w:tmpl w:val="FFFFFFFF"/>
    <w:lvl w:ilvl="0" w:tplc="F24CE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646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F649E"/>
    <w:multiLevelType w:val="hybridMultilevel"/>
    <w:tmpl w:val="40AA3B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5BE2"/>
    <w:multiLevelType w:val="hybridMultilevel"/>
    <w:tmpl w:val="F73071EA"/>
    <w:lvl w:ilvl="0" w:tplc="8AF69E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3614">
    <w:abstractNumId w:val="1"/>
  </w:num>
  <w:num w:numId="2" w16cid:durableId="1831366786">
    <w:abstractNumId w:val="0"/>
  </w:num>
  <w:num w:numId="3" w16cid:durableId="472524497">
    <w:abstractNumId w:val="3"/>
  </w:num>
  <w:num w:numId="4" w16cid:durableId="188848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57"/>
    <w:rsid w:val="00014794"/>
    <w:rsid w:val="00026B2F"/>
    <w:rsid w:val="00067D81"/>
    <w:rsid w:val="000C7AB0"/>
    <w:rsid w:val="000E6C0C"/>
    <w:rsid w:val="00106BC3"/>
    <w:rsid w:val="001171AA"/>
    <w:rsid w:val="00165872"/>
    <w:rsid w:val="00195FD0"/>
    <w:rsid w:val="001A0752"/>
    <w:rsid w:val="00205404"/>
    <w:rsid w:val="002369CB"/>
    <w:rsid w:val="00264A22"/>
    <w:rsid w:val="00274DD0"/>
    <w:rsid w:val="00275610"/>
    <w:rsid w:val="002946CE"/>
    <w:rsid w:val="002C2DB7"/>
    <w:rsid w:val="002C38BE"/>
    <w:rsid w:val="002D3790"/>
    <w:rsid w:val="002E5D37"/>
    <w:rsid w:val="003209CF"/>
    <w:rsid w:val="00344ED5"/>
    <w:rsid w:val="00370713"/>
    <w:rsid w:val="0038557E"/>
    <w:rsid w:val="003A00EA"/>
    <w:rsid w:val="003A10FD"/>
    <w:rsid w:val="003A75B8"/>
    <w:rsid w:val="003F4A41"/>
    <w:rsid w:val="00453CDB"/>
    <w:rsid w:val="0046478A"/>
    <w:rsid w:val="00464EEE"/>
    <w:rsid w:val="00481736"/>
    <w:rsid w:val="0048541C"/>
    <w:rsid w:val="004E111F"/>
    <w:rsid w:val="00541B4B"/>
    <w:rsid w:val="005431D9"/>
    <w:rsid w:val="0054668B"/>
    <w:rsid w:val="005810E6"/>
    <w:rsid w:val="00590057"/>
    <w:rsid w:val="00595D8C"/>
    <w:rsid w:val="005A2F1E"/>
    <w:rsid w:val="005C4DAA"/>
    <w:rsid w:val="005D695A"/>
    <w:rsid w:val="006015C7"/>
    <w:rsid w:val="0060472F"/>
    <w:rsid w:val="00696CAF"/>
    <w:rsid w:val="006976CC"/>
    <w:rsid w:val="006C07B9"/>
    <w:rsid w:val="00700708"/>
    <w:rsid w:val="007369B1"/>
    <w:rsid w:val="0074322A"/>
    <w:rsid w:val="0075114A"/>
    <w:rsid w:val="0078326D"/>
    <w:rsid w:val="0078451E"/>
    <w:rsid w:val="007A0A19"/>
    <w:rsid w:val="007B152F"/>
    <w:rsid w:val="007D6CC6"/>
    <w:rsid w:val="007E0676"/>
    <w:rsid w:val="008275E8"/>
    <w:rsid w:val="00855083"/>
    <w:rsid w:val="00877BFE"/>
    <w:rsid w:val="0088517E"/>
    <w:rsid w:val="00886B8B"/>
    <w:rsid w:val="00893E65"/>
    <w:rsid w:val="009440C7"/>
    <w:rsid w:val="00985211"/>
    <w:rsid w:val="009853CF"/>
    <w:rsid w:val="00A4521E"/>
    <w:rsid w:val="00A61DBB"/>
    <w:rsid w:val="00A62D6A"/>
    <w:rsid w:val="00AC1B2F"/>
    <w:rsid w:val="00AD4B19"/>
    <w:rsid w:val="00AE20B4"/>
    <w:rsid w:val="00AE49C2"/>
    <w:rsid w:val="00B3411F"/>
    <w:rsid w:val="00B557A6"/>
    <w:rsid w:val="00B74FCA"/>
    <w:rsid w:val="00B82C7B"/>
    <w:rsid w:val="00BA2354"/>
    <w:rsid w:val="00BD254B"/>
    <w:rsid w:val="00BD2DA7"/>
    <w:rsid w:val="00BF5CC0"/>
    <w:rsid w:val="00C21035"/>
    <w:rsid w:val="00C720A6"/>
    <w:rsid w:val="00CA159B"/>
    <w:rsid w:val="00CE6976"/>
    <w:rsid w:val="00D06400"/>
    <w:rsid w:val="00D92C8D"/>
    <w:rsid w:val="00DC7EC4"/>
    <w:rsid w:val="00DE38D3"/>
    <w:rsid w:val="00DF41A9"/>
    <w:rsid w:val="00E13440"/>
    <w:rsid w:val="00E309CF"/>
    <w:rsid w:val="00E6331F"/>
    <w:rsid w:val="00E865A2"/>
    <w:rsid w:val="00EA125B"/>
    <w:rsid w:val="00ED28AA"/>
    <w:rsid w:val="00EE0177"/>
    <w:rsid w:val="00F000CB"/>
    <w:rsid w:val="00F01C2C"/>
    <w:rsid w:val="00F52B94"/>
    <w:rsid w:val="00F712B3"/>
    <w:rsid w:val="00F84E1C"/>
    <w:rsid w:val="00F968CA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9F54"/>
  <w15:chartTrackingRefBased/>
  <w15:docId w15:val="{0C78C1CA-E4AB-45A6-A93F-864E1D4A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900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1C2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44ED5"/>
    <w:rPr>
      <w:b/>
    </w:rPr>
  </w:style>
  <w:style w:type="paragraph" w:styleId="NormaleWeb">
    <w:name w:val="Normal (Web)"/>
    <w:basedOn w:val="Normale"/>
    <w:uiPriority w:val="99"/>
    <w:unhideWhenUsed/>
    <w:rsid w:val="00344ED5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44ED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55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07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7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07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75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arthenope.esse3.cineca.it/Home.do" TargetMode="External"/><Relationship Id="rId13" Type="http://schemas.openxmlformats.org/officeDocument/2006/relationships/hyperlink" Target="https://international.uniparthenope.it/how-to-enro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parthenope.esse3.cineca.it/Home.do" TargetMode="External"/><Relationship Id="rId12" Type="http://schemas.openxmlformats.org/officeDocument/2006/relationships/hyperlink" Target="https://international.uniparthenope.it/how-to-enro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egreteria.motorie@uniparthenop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uniparthenop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ienta.uniparthenope.it/modalita-accesso-bandi-selezione" TargetMode="External"/><Relationship Id="rId10" Type="http://schemas.openxmlformats.org/officeDocument/2006/relationships/hyperlink" Target="https://www.uniparthenope.it/Portale-Ateneo/mod-student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iparthenope.it/Portale-Ateneo/statuto_e_regolamenti" TargetMode="External"/><Relationship Id="rId14" Type="http://schemas.openxmlformats.org/officeDocument/2006/relationships/hyperlink" Target="https://uniparthenope.esse3.cineca.it/Home.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Pasqualina Buono</dc:creator>
  <cp:keywords/>
  <dc:description/>
  <cp:lastModifiedBy>Rosaria Meccariello</cp:lastModifiedBy>
  <cp:revision>10</cp:revision>
  <dcterms:created xsi:type="dcterms:W3CDTF">2025-06-25T11:44:00Z</dcterms:created>
  <dcterms:modified xsi:type="dcterms:W3CDTF">2025-06-25T14:33:00Z</dcterms:modified>
</cp:coreProperties>
</file>